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6E" w:rsidRDefault="002C616E" w:rsidP="002C616E">
      <w:pPr>
        <w:tabs>
          <w:tab w:val="left" w:pos="1680"/>
        </w:tabs>
      </w:pPr>
      <w:r>
        <w:t>PROCEDURA PER INSERIRE UNO STUDIO SULLA PIATTAFORMA INFORMATICA</w:t>
      </w:r>
    </w:p>
    <w:p w:rsidR="002C616E" w:rsidRDefault="002C616E" w:rsidP="002C616E">
      <w:pPr>
        <w:tabs>
          <w:tab w:val="left" w:pos="1680"/>
        </w:tabs>
      </w:pPr>
      <w:r>
        <w:t>DEL</w:t>
      </w:r>
      <w:r>
        <w:t>LA SEGRETERIA TECNICO SCIENTIFICA DELL’ASST SETTE LAGHI</w:t>
      </w:r>
    </w:p>
    <w:p w:rsidR="002C616E" w:rsidRDefault="002C616E" w:rsidP="002C616E">
      <w:pPr>
        <w:tabs>
          <w:tab w:val="left" w:pos="1680"/>
        </w:tabs>
      </w:pPr>
      <w:r>
        <w:t xml:space="preserve">1. accedere al link: </w:t>
      </w:r>
      <w:hyperlink r:id="rId7" w:history="1">
        <w:r w:rsidRPr="00411EED">
          <w:rPr>
            <w:rStyle w:val="Collegamentoipertestuale"/>
          </w:rPr>
          <w:t>https://portalesperimentazioneclinica-asstsettelaghi.it/</w:t>
        </w:r>
      </w:hyperlink>
      <w:r>
        <w:t xml:space="preserve"> </w:t>
      </w:r>
      <w:r>
        <w:t>e inserire le proprie</w:t>
      </w:r>
    </w:p>
    <w:p w:rsidR="002C616E" w:rsidRDefault="002C616E" w:rsidP="002C616E">
      <w:pPr>
        <w:tabs>
          <w:tab w:val="left" w:pos="1680"/>
        </w:tabs>
      </w:pPr>
      <w:r>
        <w:t>credenziali di accesso</w:t>
      </w:r>
    </w:p>
    <w:p w:rsidR="002C616E" w:rsidRDefault="002C616E" w:rsidP="002C616E">
      <w:pPr>
        <w:tabs>
          <w:tab w:val="left" w:pos="1680"/>
        </w:tabs>
      </w:pPr>
      <w:r>
        <w:t>NB: al primo accesso, e poi ogni 60 giorni, verrà richiesto di modificare la password,</w:t>
      </w:r>
    </w:p>
    <w:p w:rsidR="002C616E" w:rsidRDefault="002C616E" w:rsidP="002C616E">
      <w:pPr>
        <w:tabs>
          <w:tab w:val="left" w:pos="1680"/>
        </w:tabs>
      </w:pPr>
      <w:r>
        <w:t>con il seguente messaggio:</w:t>
      </w:r>
    </w:p>
    <w:p w:rsidR="002C616E" w:rsidRDefault="002C616E" w:rsidP="002C616E">
      <w:pPr>
        <w:tabs>
          <w:tab w:val="left" w:pos="1680"/>
        </w:tabs>
      </w:pPr>
      <w:r>
        <w:t>“Si sono verificati i seguenti errori:</w:t>
      </w:r>
    </w:p>
    <w:p w:rsidR="002C616E" w:rsidRDefault="002C616E" w:rsidP="002C616E">
      <w:pPr>
        <w:tabs>
          <w:tab w:val="left" w:pos="1680"/>
        </w:tabs>
      </w:pPr>
      <w:r>
        <w:t>Password Scaduta, si prega di modificarla e di ripetere il Login.”</w:t>
      </w:r>
    </w:p>
    <w:p w:rsidR="002C616E" w:rsidRDefault="002C616E" w:rsidP="002C616E">
      <w:pPr>
        <w:tabs>
          <w:tab w:val="left" w:pos="1680"/>
        </w:tabs>
      </w:pPr>
      <w:r>
        <w:t xml:space="preserve">cliccare quindi su </w:t>
      </w:r>
      <w:proofErr w:type="spellStart"/>
      <w:r>
        <w:t>user</w:t>
      </w:r>
      <w:proofErr w:type="spellEnd"/>
      <w:r>
        <w:t xml:space="preserve"> e poi su modifica password, quindi inserire la vecchia password</w:t>
      </w:r>
    </w:p>
    <w:p w:rsidR="002C616E" w:rsidRDefault="002C616E" w:rsidP="002C616E">
      <w:pPr>
        <w:tabs>
          <w:tab w:val="left" w:pos="1680"/>
        </w:tabs>
      </w:pPr>
      <w:r>
        <w:t>e due volte la nuova</w:t>
      </w:r>
    </w:p>
    <w:p w:rsidR="002C616E" w:rsidRDefault="002C616E" w:rsidP="002C616E">
      <w:pPr>
        <w:tabs>
          <w:tab w:val="left" w:pos="1680"/>
        </w:tabs>
      </w:pPr>
      <w:r>
        <w:t>2. nella homepage, selezionare pratica e di seguito nuova pratica</w:t>
      </w:r>
    </w:p>
    <w:p w:rsidR="002C616E" w:rsidRDefault="002C616E" w:rsidP="002C616E">
      <w:pPr>
        <w:tabs>
          <w:tab w:val="left" w:pos="1680"/>
        </w:tabs>
      </w:pPr>
      <w:r>
        <w:t>3. la schermata che si aprirà è la cartella che conterrà tutta la documentazione e le informazioni</w:t>
      </w:r>
    </w:p>
    <w:p w:rsidR="002C616E" w:rsidRDefault="002C616E" w:rsidP="002C616E">
      <w:pPr>
        <w:tabs>
          <w:tab w:val="left" w:pos="1680"/>
        </w:tabs>
      </w:pPr>
      <w:r>
        <w:t>relative allo studio: inserire i dati richiesti nelle schede, tenendo presente che i campi</w:t>
      </w:r>
    </w:p>
    <w:p w:rsidR="002C616E" w:rsidRDefault="002C616E" w:rsidP="002C616E">
      <w:pPr>
        <w:tabs>
          <w:tab w:val="left" w:pos="1680"/>
        </w:tabs>
      </w:pPr>
      <w:r>
        <w:t>sottolineati sono obbligatori.</w:t>
      </w:r>
    </w:p>
    <w:p w:rsidR="002C616E" w:rsidRDefault="002C616E" w:rsidP="002C616E">
      <w:pPr>
        <w:tabs>
          <w:tab w:val="left" w:pos="1680"/>
        </w:tabs>
      </w:pPr>
      <w:r>
        <w:t>NB: in base alla tipologia dello studio ci sono dei campi obbligatori che non sono</w:t>
      </w:r>
    </w:p>
    <w:p w:rsidR="002C616E" w:rsidRDefault="002C616E" w:rsidP="002C616E">
      <w:pPr>
        <w:tabs>
          <w:tab w:val="left" w:pos="1680"/>
        </w:tabs>
      </w:pPr>
      <w:r>
        <w:t>sottolineati ma, se non saranno stati inseriti, verranno richiesti quando si cercherà di</w:t>
      </w:r>
    </w:p>
    <w:p w:rsidR="002C616E" w:rsidRDefault="002C616E" w:rsidP="002C616E">
      <w:pPr>
        <w:tabs>
          <w:tab w:val="left" w:pos="1680"/>
        </w:tabs>
      </w:pPr>
      <w:r>
        <w:t>salvare lo studio (pulsante salva in basso al centro). Una volta che tutti i campi richiesti</w:t>
      </w:r>
    </w:p>
    <w:p w:rsidR="002C616E" w:rsidRDefault="002C616E" w:rsidP="002C616E">
      <w:pPr>
        <w:tabs>
          <w:tab w:val="left" w:pos="1680"/>
        </w:tabs>
      </w:pPr>
      <w:r>
        <w:t>saranno stati compilati, cliccare nuovamente su salva: lo studio verrà registrato e gli sarà</w:t>
      </w:r>
    </w:p>
    <w:p w:rsidR="002C616E" w:rsidRDefault="002C616E" w:rsidP="002C616E">
      <w:pPr>
        <w:tabs>
          <w:tab w:val="left" w:pos="1680"/>
        </w:tabs>
      </w:pPr>
      <w:r>
        <w:t>assegnato il numero progressivo. Per aggiungere altre informazioni o modificare</w:t>
      </w:r>
    </w:p>
    <w:p w:rsidR="002C616E" w:rsidRDefault="002C616E" w:rsidP="002C616E">
      <w:pPr>
        <w:tabs>
          <w:tab w:val="left" w:pos="1680"/>
        </w:tabs>
      </w:pPr>
      <w:r>
        <w:t>qualsiasi campo sarà necessario richiamare lo studio (selezionando pratica e poi cerca</w:t>
      </w:r>
    </w:p>
    <w:p w:rsidR="002C616E" w:rsidRDefault="002C616E" w:rsidP="002C616E">
      <w:pPr>
        <w:tabs>
          <w:tab w:val="left" w:pos="1680"/>
        </w:tabs>
      </w:pPr>
      <w:r>
        <w:t>pratica) e cliccare su Modifica all’inizio della riga relativa allo studio.</w:t>
      </w:r>
    </w:p>
    <w:p w:rsidR="002C616E" w:rsidRDefault="002C616E" w:rsidP="002C616E">
      <w:pPr>
        <w:tabs>
          <w:tab w:val="left" w:pos="1680"/>
        </w:tabs>
      </w:pPr>
      <w:r>
        <w:t>Queste le schede da compilare:</w:t>
      </w:r>
    </w:p>
    <w:p w:rsidR="002C616E" w:rsidRDefault="002C616E" w:rsidP="002C616E">
      <w:pPr>
        <w:tabs>
          <w:tab w:val="left" w:pos="1680"/>
        </w:tabs>
      </w:pPr>
      <w:r>
        <w:t> Studio</w:t>
      </w:r>
    </w:p>
    <w:p w:rsidR="002C616E" w:rsidRDefault="002C616E" w:rsidP="002C616E">
      <w:pPr>
        <w:tabs>
          <w:tab w:val="left" w:pos="1680"/>
        </w:tabs>
      </w:pPr>
      <w:r>
        <w:t> Promotore e/o CRO</w:t>
      </w:r>
    </w:p>
    <w:p w:rsidR="002C616E" w:rsidRDefault="002C616E" w:rsidP="002C616E">
      <w:pPr>
        <w:tabs>
          <w:tab w:val="left" w:pos="1680"/>
        </w:tabs>
      </w:pPr>
      <w:r>
        <w:t> Sperimentatore Principale (non modificare il valore già inserito nel campo Giorni</w:t>
      </w:r>
    </w:p>
    <w:p w:rsidR="002C616E" w:rsidRDefault="002C616E" w:rsidP="002C616E">
      <w:pPr>
        <w:tabs>
          <w:tab w:val="left" w:pos="1680"/>
        </w:tabs>
      </w:pPr>
      <w:r>
        <w:t>Periodicità Relazione)</w:t>
      </w:r>
    </w:p>
    <w:p w:rsidR="002C616E" w:rsidRDefault="002C616E" w:rsidP="002C616E">
      <w:pPr>
        <w:tabs>
          <w:tab w:val="left" w:pos="1680"/>
        </w:tabs>
      </w:pPr>
      <w:r>
        <w:t> scheda relativa alla tipologia dello studio (a scelta tra: Studio Farmacologico,</w:t>
      </w:r>
    </w:p>
    <w:p w:rsidR="002C616E" w:rsidRDefault="002C616E" w:rsidP="002C616E">
      <w:pPr>
        <w:tabs>
          <w:tab w:val="left" w:pos="1680"/>
        </w:tabs>
      </w:pPr>
      <w:r>
        <w:t xml:space="preserve">Studio </w:t>
      </w:r>
      <w:proofErr w:type="spellStart"/>
      <w:r>
        <w:t>Osservazionale</w:t>
      </w:r>
      <w:proofErr w:type="spellEnd"/>
      <w:r>
        <w:t>, Studio con Dispositivo, Studio Genetico, Studio Altra</w:t>
      </w:r>
    </w:p>
    <w:p w:rsidR="002C616E" w:rsidRDefault="002C616E" w:rsidP="002C616E">
      <w:pPr>
        <w:tabs>
          <w:tab w:val="left" w:pos="1680"/>
        </w:tabs>
      </w:pPr>
      <w:r>
        <w:t>Tipologia)</w:t>
      </w:r>
    </w:p>
    <w:p w:rsidR="002C616E" w:rsidRDefault="002C616E" w:rsidP="002C616E">
      <w:pPr>
        <w:tabs>
          <w:tab w:val="left" w:pos="1680"/>
        </w:tabs>
      </w:pPr>
      <w:r>
        <w:t> Caratteristiche Generali (compilare solo i campi N. totale pazienti e Durata</w:t>
      </w:r>
    </w:p>
    <w:p w:rsidR="002C616E" w:rsidRDefault="002C616E" w:rsidP="002C616E">
      <w:pPr>
        <w:tabs>
          <w:tab w:val="left" w:pos="1680"/>
        </w:tabs>
      </w:pPr>
      <w:r>
        <w:t>Promotore)</w:t>
      </w:r>
    </w:p>
    <w:p w:rsidR="002C616E" w:rsidRDefault="002C616E" w:rsidP="002C616E">
      <w:pPr>
        <w:tabs>
          <w:tab w:val="left" w:pos="1680"/>
        </w:tabs>
      </w:pPr>
      <w:r>
        <w:t>4. una volta salvate tutte le informazioni, compariranno nuove schede: compilare Farmaco e</w:t>
      </w:r>
    </w:p>
    <w:p w:rsidR="002C616E" w:rsidRDefault="002C616E" w:rsidP="002C616E">
      <w:pPr>
        <w:tabs>
          <w:tab w:val="left" w:pos="1680"/>
        </w:tabs>
      </w:pPr>
      <w:r>
        <w:t>Dispositivo/Altro se pertinenti, e inserire la documentazione nella sezione</w:t>
      </w:r>
    </w:p>
    <w:p w:rsidR="002C616E" w:rsidRDefault="002C616E" w:rsidP="002C616E">
      <w:pPr>
        <w:tabs>
          <w:tab w:val="left" w:pos="1680"/>
        </w:tabs>
      </w:pPr>
      <w:r>
        <w:t>Documentazione all’interno della cartella Documenti:</w:t>
      </w:r>
    </w:p>
    <w:p w:rsidR="002C616E" w:rsidRDefault="002C616E" w:rsidP="002C616E">
      <w:pPr>
        <w:tabs>
          <w:tab w:val="left" w:pos="1680"/>
        </w:tabs>
      </w:pPr>
      <w:r>
        <w:t> cliccare su Allega Documento in alto a destra (se non fosse visibile cliccare prima</w:t>
      </w:r>
    </w:p>
    <w:p w:rsidR="002C616E" w:rsidRDefault="002C616E" w:rsidP="002C616E">
      <w:pPr>
        <w:tabs>
          <w:tab w:val="left" w:pos="1680"/>
        </w:tabs>
      </w:pPr>
      <w:r>
        <w:t>su Modifica in alto a destra), poi su Scegli file, quindi selezionare il file da</w:t>
      </w:r>
    </w:p>
    <w:p w:rsidR="002C616E" w:rsidRDefault="002C616E" w:rsidP="002C616E">
      <w:pPr>
        <w:tabs>
          <w:tab w:val="left" w:pos="1680"/>
        </w:tabs>
      </w:pPr>
      <w:r>
        <w:t>inserire e cliccare su Allega;</w:t>
      </w:r>
    </w:p>
    <w:p w:rsidR="002C616E" w:rsidRDefault="002C616E" w:rsidP="002C616E">
      <w:pPr>
        <w:tabs>
          <w:tab w:val="left" w:pos="1680"/>
        </w:tabs>
      </w:pPr>
      <w:r>
        <w:lastRenderedPageBreak/>
        <w:t> si aprirà un campo con menù a tendina: selezionare la dicitura Documentazione</w:t>
      </w:r>
    </w:p>
    <w:p w:rsidR="002C616E" w:rsidRDefault="002C616E" w:rsidP="002C616E">
      <w:pPr>
        <w:tabs>
          <w:tab w:val="left" w:pos="1680"/>
        </w:tabs>
      </w:pPr>
      <w:r>
        <w:t>e compilare i campi richiesti (lo Stato da inserire è SEMPRE “Da Valutare”),</w:t>
      </w:r>
    </w:p>
    <w:p w:rsidR="002C616E" w:rsidRDefault="002C616E" w:rsidP="002C616E">
      <w:pPr>
        <w:tabs>
          <w:tab w:val="left" w:pos="1680"/>
        </w:tabs>
      </w:pPr>
      <w:r>
        <w:t>quindi cliccare su salva;</w:t>
      </w:r>
    </w:p>
    <w:p w:rsidR="002C616E" w:rsidRDefault="002C616E" w:rsidP="002C616E">
      <w:pPr>
        <w:tabs>
          <w:tab w:val="left" w:pos="1680"/>
        </w:tabs>
      </w:pPr>
      <w:r>
        <w:t> ripetere la procedura per ciascun documento;</w:t>
      </w:r>
    </w:p>
    <w:p w:rsidR="002C616E" w:rsidRDefault="002C616E" w:rsidP="002C616E">
      <w:pPr>
        <w:tabs>
          <w:tab w:val="left" w:pos="1680"/>
        </w:tabs>
      </w:pPr>
      <w:r>
        <w:t>NB: se ci si trova nella modalità di visualizzazione, è necessario passare alla</w:t>
      </w:r>
    </w:p>
    <w:p w:rsidR="002C616E" w:rsidRDefault="002C616E" w:rsidP="002C616E">
      <w:pPr>
        <w:tabs>
          <w:tab w:val="left" w:pos="1680"/>
        </w:tabs>
      </w:pPr>
      <w:r>
        <w:t>modalità di modifica cliccando su Modifica in alto a destra affinché sia disponibile</w:t>
      </w:r>
    </w:p>
    <w:p w:rsidR="002C616E" w:rsidRDefault="002C616E" w:rsidP="002C616E">
      <w:pPr>
        <w:tabs>
          <w:tab w:val="left" w:pos="1680"/>
        </w:tabs>
      </w:pPr>
      <w:r>
        <w:t>il tasto Allega Documento</w:t>
      </w:r>
    </w:p>
    <w:p w:rsidR="002C616E" w:rsidRDefault="002C616E" w:rsidP="002C616E">
      <w:pPr>
        <w:tabs>
          <w:tab w:val="left" w:pos="1680"/>
        </w:tabs>
      </w:pPr>
      <w:r>
        <w:t>5. cliccare su Avvia ITER e sulla freccia bianca nel bottone blu che comparirà nella schermata</w:t>
      </w:r>
    </w:p>
    <w:p w:rsidR="002C616E" w:rsidRDefault="002C616E" w:rsidP="002C616E">
      <w:pPr>
        <w:tabs>
          <w:tab w:val="left" w:pos="1680"/>
        </w:tabs>
      </w:pPr>
      <w:r>
        <w:t>successiva.</w:t>
      </w:r>
    </w:p>
    <w:p w:rsidR="002C616E" w:rsidRDefault="002C616E" w:rsidP="002C616E">
      <w:pPr>
        <w:tabs>
          <w:tab w:val="left" w:pos="1680"/>
        </w:tabs>
      </w:pPr>
      <w:r>
        <w:t>NB: se ci si trova nella modalità di modifica, è necessario passare alla modalità di</w:t>
      </w:r>
    </w:p>
    <w:p w:rsidR="002C616E" w:rsidRDefault="002C616E" w:rsidP="002C616E">
      <w:pPr>
        <w:tabs>
          <w:tab w:val="left" w:pos="1680"/>
        </w:tabs>
      </w:pPr>
      <w:r>
        <w:t>visualizzazione cliccando su Visualizza in alto a destra affinché sia disponibile il tasto Avvia</w:t>
      </w:r>
    </w:p>
    <w:p w:rsidR="002C616E" w:rsidRDefault="002C616E" w:rsidP="002C616E">
      <w:pPr>
        <w:tabs>
          <w:tab w:val="left" w:pos="1680"/>
        </w:tabs>
      </w:pPr>
      <w:r>
        <w:t>ITER</w:t>
      </w:r>
    </w:p>
    <w:p w:rsidR="002C616E" w:rsidRDefault="002C616E" w:rsidP="002C616E">
      <w:pPr>
        <w:tabs>
          <w:tab w:val="left" w:pos="1680"/>
        </w:tabs>
      </w:pPr>
    </w:p>
    <w:p w:rsidR="002C616E" w:rsidRDefault="002C616E" w:rsidP="002C616E">
      <w:pPr>
        <w:tabs>
          <w:tab w:val="left" w:pos="1680"/>
        </w:tabs>
      </w:pPr>
      <w:r>
        <w:t xml:space="preserve">IN CASO </w:t>
      </w:r>
      <w:proofErr w:type="spellStart"/>
      <w:r>
        <w:t>DI</w:t>
      </w:r>
      <w:proofErr w:type="spellEnd"/>
      <w:r>
        <w:t xml:space="preserve"> STUDI CHE SI SVOLGONO IN P</w:t>
      </w:r>
      <w:r>
        <w:t xml:space="preserve">IU’ </w:t>
      </w:r>
      <w:proofErr w:type="spellStart"/>
      <w:r>
        <w:t>DI</w:t>
      </w:r>
      <w:proofErr w:type="spellEnd"/>
      <w:r>
        <w:t xml:space="preserve"> UN CENTRO AFFERENTE ALLA SEGRETERIA TECNICO SCIENTIFICA DELL’ASST SETTE LAGHI</w:t>
      </w:r>
    </w:p>
    <w:p w:rsidR="002C616E" w:rsidRDefault="002C616E" w:rsidP="002C616E">
      <w:pPr>
        <w:tabs>
          <w:tab w:val="left" w:pos="1680"/>
        </w:tabs>
      </w:pPr>
      <w:r>
        <w:t>Una volta caricato uno studio per un centro, è possibile duplicarlo cliccando sull’icona (Clona</w:t>
      </w:r>
    </w:p>
    <w:p w:rsidR="002C616E" w:rsidRDefault="002C616E" w:rsidP="002C616E">
      <w:pPr>
        <w:tabs>
          <w:tab w:val="left" w:pos="1680"/>
        </w:tabs>
      </w:pPr>
      <w:r>
        <w:t xml:space="preserve">PRATICA), che si trova sia nella pagina “cerca pratica” (nella prima colonna della tabella </w:t>
      </w:r>
      <w:proofErr w:type="spellStart"/>
      <w:r>
        <w:t>co</w:t>
      </w:r>
      <w:proofErr w:type="spellEnd"/>
      <w:r>
        <w:t xml:space="preserve"> i</w:t>
      </w:r>
    </w:p>
    <w:p w:rsidR="002C616E" w:rsidRDefault="002C616E" w:rsidP="002C616E">
      <w:pPr>
        <w:tabs>
          <w:tab w:val="left" w:pos="1680"/>
        </w:tabs>
      </w:pPr>
      <w:proofErr w:type="spellStart"/>
      <w:r>
        <w:t>riusltati</w:t>
      </w:r>
      <w:proofErr w:type="spellEnd"/>
      <w:r>
        <w:t xml:space="preserve"> della ricerca), sia nella pagina dello studio (in alto in modalità visualizzazione).</w:t>
      </w:r>
    </w:p>
    <w:p w:rsidR="002C616E" w:rsidRDefault="002C616E" w:rsidP="002C616E">
      <w:pPr>
        <w:tabs>
          <w:tab w:val="left" w:pos="1680"/>
        </w:tabs>
      </w:pPr>
      <w:r>
        <w:t>Nella copia dello studio andranno poi modificati tutti i campi centro-specifici (</w:t>
      </w:r>
      <w:proofErr w:type="spellStart"/>
      <w:r>
        <w:t>A.O.</w:t>
      </w:r>
      <w:proofErr w:type="spellEnd"/>
      <w:r>
        <w:t>, Presidio, U.O.,</w:t>
      </w:r>
    </w:p>
    <w:p w:rsidR="002C616E" w:rsidRDefault="002C616E" w:rsidP="002C616E">
      <w:pPr>
        <w:tabs>
          <w:tab w:val="left" w:pos="1680"/>
        </w:tabs>
      </w:pPr>
      <w:r>
        <w:t>sperimentatore e suo indirizzo e-mail, ecc...) e sarà necessario salvare anche questa nuova pratica</w:t>
      </w:r>
    </w:p>
    <w:p w:rsidR="002C616E" w:rsidRDefault="002C616E" w:rsidP="002C616E">
      <w:pPr>
        <w:tabs>
          <w:tab w:val="left" w:pos="1680"/>
        </w:tabs>
      </w:pPr>
      <w:r>
        <w:t>(pulsante salva in basso al centro): lo studio verrà registrato anche per il secondo centro e gli sarà</w:t>
      </w:r>
    </w:p>
    <w:p w:rsidR="002C616E" w:rsidRDefault="002C616E" w:rsidP="002C616E">
      <w:pPr>
        <w:tabs>
          <w:tab w:val="left" w:pos="1680"/>
        </w:tabs>
      </w:pPr>
      <w:r>
        <w:t>assegnato un nuovo numero progressivo. L’operazione può essere ripetuta per tutti i centri</w:t>
      </w:r>
    </w:p>
    <w:p w:rsidR="002C616E" w:rsidRDefault="002C616E" w:rsidP="002C616E">
      <w:pPr>
        <w:tabs>
          <w:tab w:val="left" w:pos="1680"/>
        </w:tabs>
      </w:pPr>
      <w:r>
        <w:t>necessari.</w:t>
      </w:r>
    </w:p>
    <w:p w:rsidR="002C616E" w:rsidRDefault="002C616E" w:rsidP="002C616E">
      <w:pPr>
        <w:tabs>
          <w:tab w:val="left" w:pos="1680"/>
        </w:tabs>
      </w:pPr>
      <w:r>
        <w:t>Per quanto riguarda i documenti da allegare, vanno caricati ex-novo solo eventuali documenti</w:t>
      </w:r>
    </w:p>
    <w:p w:rsidR="002C616E" w:rsidRDefault="002C616E" w:rsidP="002C616E">
      <w:pPr>
        <w:tabs>
          <w:tab w:val="left" w:pos="1680"/>
        </w:tabs>
      </w:pPr>
      <w:r>
        <w:t>centro-specifici: i documenti comuni a tutti i centri possono essere caricati solo nel primo degli</w:t>
      </w:r>
    </w:p>
    <w:p w:rsidR="002C616E" w:rsidRDefault="002C616E" w:rsidP="002C616E">
      <w:pPr>
        <w:tabs>
          <w:tab w:val="left" w:pos="1680"/>
        </w:tabs>
      </w:pPr>
      <w:r>
        <w:t>studi creati, poi associati agli altri.</w:t>
      </w:r>
    </w:p>
    <w:p w:rsidR="002C616E" w:rsidRDefault="002C616E" w:rsidP="002C616E">
      <w:pPr>
        <w:tabs>
          <w:tab w:val="left" w:pos="1680"/>
        </w:tabs>
      </w:pPr>
      <w:r>
        <w:t xml:space="preserve">Per fare ciò, è necessario selezionare i documenti da associare mettendo il </w:t>
      </w:r>
      <w:proofErr w:type="spellStart"/>
      <w:r>
        <w:t>flag</w:t>
      </w:r>
      <w:proofErr w:type="spellEnd"/>
      <w:r>
        <w:t xml:space="preserve"> nella casella a</w:t>
      </w:r>
    </w:p>
    <w:p w:rsidR="002C616E" w:rsidRDefault="002C616E" w:rsidP="002C616E">
      <w:pPr>
        <w:tabs>
          <w:tab w:val="left" w:pos="1680"/>
        </w:tabs>
      </w:pPr>
      <w:r>
        <w:t>sinistra di ciascuno, poi cliccare su (Associa ad altra Pratica) che si trova nell’intestazione della</w:t>
      </w:r>
    </w:p>
    <w:p w:rsidR="002C616E" w:rsidRDefault="002C616E" w:rsidP="002C616E">
      <w:pPr>
        <w:tabs>
          <w:tab w:val="left" w:pos="1680"/>
        </w:tabs>
      </w:pPr>
      <w:r>
        <w:t xml:space="preserve">colonna con le caselline da selezionare. Si aprirà il </w:t>
      </w:r>
      <w:proofErr w:type="spellStart"/>
      <w:r>
        <w:t>form</w:t>
      </w:r>
      <w:proofErr w:type="spellEnd"/>
      <w:r>
        <w:t xml:space="preserve"> di ricerca, con il quale si possono estrarre</w:t>
      </w:r>
    </w:p>
    <w:p w:rsidR="002C616E" w:rsidRDefault="002C616E" w:rsidP="002C616E">
      <w:pPr>
        <w:tabs>
          <w:tab w:val="left" w:pos="1680"/>
        </w:tabs>
      </w:pPr>
      <w:r>
        <w:t>le pratiche relative agli altri centri. Selezionando ciascuno di essi e cliccando di nuovo su</w:t>
      </w:r>
    </w:p>
    <w:p w:rsidR="002C616E" w:rsidRDefault="002C616E" w:rsidP="002C616E">
      <w:pPr>
        <w:tabs>
          <w:tab w:val="left" w:pos="1680"/>
        </w:tabs>
      </w:pPr>
      <w:r>
        <w:t>(Associa ad altra Pratica), che ora si trova a sinistra sopra la tabella dei risultati, i documenti</w:t>
      </w:r>
    </w:p>
    <w:p w:rsidR="002C616E" w:rsidRDefault="002C616E" w:rsidP="002C616E">
      <w:pPr>
        <w:tabs>
          <w:tab w:val="left" w:pos="1680"/>
        </w:tabs>
      </w:pPr>
      <w:r>
        <w:t>saranno visibili anche negli altri studi. (NB: vengono copiate anche eventuali annotazioni inserite</w:t>
      </w:r>
    </w:p>
    <w:p w:rsidR="002C616E" w:rsidRDefault="002C616E" w:rsidP="002C616E">
      <w:pPr>
        <w:tabs>
          <w:tab w:val="left" w:pos="1680"/>
        </w:tabs>
      </w:pPr>
      <w:r>
        <w:t>nei diversi campi di ciascun documento). Ciascuno degli studi duplicati va infine a sua volta avviato</w:t>
      </w:r>
    </w:p>
    <w:p w:rsidR="002C616E" w:rsidRDefault="002C616E" w:rsidP="002C616E">
      <w:pPr>
        <w:tabs>
          <w:tab w:val="left" w:pos="1680"/>
        </w:tabs>
      </w:pPr>
      <w:r>
        <w:t>in iter (cliccare su Avvia ITER e sulla freccia bianca nel bottone blu che comparirà nella schermata</w:t>
      </w:r>
    </w:p>
    <w:p w:rsidR="002C616E" w:rsidRDefault="002C616E" w:rsidP="002C616E">
      <w:pPr>
        <w:tabs>
          <w:tab w:val="left" w:pos="1680"/>
        </w:tabs>
      </w:pPr>
      <w:r>
        <w:t>successiva).</w:t>
      </w:r>
    </w:p>
    <w:p w:rsidR="007D17DF" w:rsidRPr="00A028CC" w:rsidRDefault="007D17DF" w:rsidP="002C616E">
      <w:pPr>
        <w:tabs>
          <w:tab w:val="left" w:pos="1680"/>
        </w:tabs>
      </w:pPr>
    </w:p>
    <w:sectPr w:rsidR="007D17DF" w:rsidRPr="00A028CC" w:rsidSect="00373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1F" w:rsidRDefault="00FD0B1F">
      <w:r>
        <w:separator/>
      </w:r>
    </w:p>
  </w:endnote>
  <w:endnote w:type="continuationSeparator" w:id="0">
    <w:p w:rsidR="00FD0B1F" w:rsidRDefault="00FD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 w:rsidP="00A028CC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51155D">
          <w:pPr>
            <w:pStyle w:val="Pidipagina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Pr="002F1BBC" w:rsidRDefault="007D17DF" w:rsidP="009F31D9">
    <w:pPr>
      <w:pStyle w:val="Pidipagina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1F" w:rsidRDefault="00FD0B1F">
      <w:r>
        <w:separator/>
      </w:r>
    </w:p>
  </w:footnote>
  <w:footnote w:type="continuationSeparator" w:id="0">
    <w:p w:rsidR="00FD0B1F" w:rsidRDefault="00FD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6A00AF" w:rsidP="00EB6BAB">
    <w:pPr>
      <w:ind w:right="-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1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loghi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9E59C8">
    <w:pPr>
      <w:rPr>
        <w:b/>
        <w:sz w:val="21"/>
      </w:rPr>
    </w:pPr>
  </w:p>
  <w:tbl>
    <w:tblPr>
      <w:tblW w:w="10233" w:type="dxa"/>
      <w:jc w:val="center"/>
      <w:tblInd w:w="-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91"/>
      <w:gridCol w:w="4110"/>
      <w:gridCol w:w="3132"/>
    </w:tblGrid>
    <w:tr w:rsidR="007D17DF">
      <w:trPr>
        <w:trHeight w:val="320"/>
        <w:jc w:val="center"/>
      </w:trPr>
      <w:tc>
        <w:tcPr>
          <w:tcW w:w="2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CD21DB" w:rsidRPr="00CD21DB" w:rsidRDefault="007D17DF" w:rsidP="00CD21DB">
          <w:pPr>
            <w:pStyle w:val="Titolo4"/>
          </w:pPr>
          <w:r>
            <w:t xml:space="preserve">S.C. Farmacia </w:t>
          </w:r>
          <w:r w:rsidR="00CD21DB">
            <w:t>Ospedaliera e Territoriale</w:t>
          </w:r>
        </w:p>
      </w:tc>
      <w:tc>
        <w:tcPr>
          <w:tcW w:w="3132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7D17DF">
      <w:trPr>
        <w:trHeight w:val="320"/>
        <w:jc w:val="center"/>
      </w:trPr>
      <w:tc>
        <w:tcPr>
          <w:tcW w:w="2991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17DF" w:rsidRDefault="007072D6" w:rsidP="001C780C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>Direttore</w:t>
          </w:r>
          <w:r w:rsidR="007D17DF">
            <w:rPr>
              <w:color w:val="000000"/>
              <w:spacing w:val="-6"/>
              <w:sz w:val="21"/>
            </w:rPr>
            <w:t>: Dott.ssa Raffaella Cavi</w:t>
          </w:r>
        </w:p>
        <w:p w:rsidR="007D17DF" w:rsidRDefault="007D17DF" w:rsidP="001C780C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7D17DF" w:rsidRDefault="007D17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ADD"/>
    <w:multiLevelType w:val="multilevel"/>
    <w:tmpl w:val="EAC4E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6979"/>
    <w:multiLevelType w:val="hybridMultilevel"/>
    <w:tmpl w:val="B03E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35EA"/>
    <w:multiLevelType w:val="multilevel"/>
    <w:tmpl w:val="0A12D9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26FA"/>
    <w:multiLevelType w:val="multilevel"/>
    <w:tmpl w:val="FD66F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5E74"/>
    <w:multiLevelType w:val="multilevel"/>
    <w:tmpl w:val="9E605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846E8"/>
    <w:multiLevelType w:val="multilevel"/>
    <w:tmpl w:val="F568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E23"/>
    <w:multiLevelType w:val="multilevel"/>
    <w:tmpl w:val="02363D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311D1"/>
    <w:multiLevelType w:val="multilevel"/>
    <w:tmpl w:val="6DDADEA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E0EA5"/>
    <w:multiLevelType w:val="multilevel"/>
    <w:tmpl w:val="29EA6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9778C"/>
    <w:multiLevelType w:val="multilevel"/>
    <w:tmpl w:val="20A4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07A4E"/>
    <w:multiLevelType w:val="multilevel"/>
    <w:tmpl w:val="CF2A1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C3302"/>
    <w:multiLevelType w:val="hybridMultilevel"/>
    <w:tmpl w:val="647E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1CD"/>
    <w:multiLevelType w:val="multilevel"/>
    <w:tmpl w:val="F6FCE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C780C"/>
    <w:rsid w:val="00012AE7"/>
    <w:rsid w:val="000259E6"/>
    <w:rsid w:val="00063866"/>
    <w:rsid w:val="00063E79"/>
    <w:rsid w:val="0006659F"/>
    <w:rsid w:val="00067AE0"/>
    <w:rsid w:val="000772C9"/>
    <w:rsid w:val="00097F27"/>
    <w:rsid w:val="000C391B"/>
    <w:rsid w:val="000C4937"/>
    <w:rsid w:val="000E40A7"/>
    <w:rsid w:val="000F40E7"/>
    <w:rsid w:val="00103704"/>
    <w:rsid w:val="00141CC4"/>
    <w:rsid w:val="00173BAA"/>
    <w:rsid w:val="001B215E"/>
    <w:rsid w:val="001B25F4"/>
    <w:rsid w:val="001C67FB"/>
    <w:rsid w:val="001C780C"/>
    <w:rsid w:val="001C7C5E"/>
    <w:rsid w:val="0020356A"/>
    <w:rsid w:val="002100EF"/>
    <w:rsid w:val="00215AF2"/>
    <w:rsid w:val="00220F82"/>
    <w:rsid w:val="002224E2"/>
    <w:rsid w:val="00224646"/>
    <w:rsid w:val="002262AD"/>
    <w:rsid w:val="002307E6"/>
    <w:rsid w:val="00242663"/>
    <w:rsid w:val="002858A2"/>
    <w:rsid w:val="002951E9"/>
    <w:rsid w:val="002A480A"/>
    <w:rsid w:val="002B2EC3"/>
    <w:rsid w:val="002B6B8D"/>
    <w:rsid w:val="002C616E"/>
    <w:rsid w:val="002F1BBC"/>
    <w:rsid w:val="002F7B1A"/>
    <w:rsid w:val="00300796"/>
    <w:rsid w:val="00305162"/>
    <w:rsid w:val="00305F1A"/>
    <w:rsid w:val="003133E3"/>
    <w:rsid w:val="00316CB9"/>
    <w:rsid w:val="00331E79"/>
    <w:rsid w:val="00370153"/>
    <w:rsid w:val="0037321E"/>
    <w:rsid w:val="003804C1"/>
    <w:rsid w:val="00392BD7"/>
    <w:rsid w:val="00396625"/>
    <w:rsid w:val="003E6EDE"/>
    <w:rsid w:val="003F2465"/>
    <w:rsid w:val="003F3C02"/>
    <w:rsid w:val="00411575"/>
    <w:rsid w:val="004613C1"/>
    <w:rsid w:val="00467385"/>
    <w:rsid w:val="00483F88"/>
    <w:rsid w:val="0049411B"/>
    <w:rsid w:val="004A2EE7"/>
    <w:rsid w:val="0051155D"/>
    <w:rsid w:val="0052629F"/>
    <w:rsid w:val="00527ECB"/>
    <w:rsid w:val="00536250"/>
    <w:rsid w:val="005552C1"/>
    <w:rsid w:val="005752D4"/>
    <w:rsid w:val="00581298"/>
    <w:rsid w:val="005825F1"/>
    <w:rsid w:val="005F1839"/>
    <w:rsid w:val="005F551E"/>
    <w:rsid w:val="006315F3"/>
    <w:rsid w:val="006726E3"/>
    <w:rsid w:val="006A00AF"/>
    <w:rsid w:val="007072D6"/>
    <w:rsid w:val="00714B34"/>
    <w:rsid w:val="00726E8F"/>
    <w:rsid w:val="007324AA"/>
    <w:rsid w:val="00734C20"/>
    <w:rsid w:val="0074100E"/>
    <w:rsid w:val="00745EA1"/>
    <w:rsid w:val="00751B50"/>
    <w:rsid w:val="007B2668"/>
    <w:rsid w:val="007C1771"/>
    <w:rsid w:val="007C69A6"/>
    <w:rsid w:val="007D17DF"/>
    <w:rsid w:val="007D59CF"/>
    <w:rsid w:val="007D7991"/>
    <w:rsid w:val="007F70D4"/>
    <w:rsid w:val="008060E4"/>
    <w:rsid w:val="00820343"/>
    <w:rsid w:val="0085582F"/>
    <w:rsid w:val="00877FBF"/>
    <w:rsid w:val="00881431"/>
    <w:rsid w:val="00884CA7"/>
    <w:rsid w:val="00887E28"/>
    <w:rsid w:val="0089228F"/>
    <w:rsid w:val="00896D26"/>
    <w:rsid w:val="008B2678"/>
    <w:rsid w:val="008B35BB"/>
    <w:rsid w:val="008D207A"/>
    <w:rsid w:val="008E37FE"/>
    <w:rsid w:val="008F0AD7"/>
    <w:rsid w:val="00902FC7"/>
    <w:rsid w:val="00927617"/>
    <w:rsid w:val="00932406"/>
    <w:rsid w:val="009345D3"/>
    <w:rsid w:val="0093500A"/>
    <w:rsid w:val="009353E6"/>
    <w:rsid w:val="00940491"/>
    <w:rsid w:val="00944BE9"/>
    <w:rsid w:val="0094756C"/>
    <w:rsid w:val="009623E9"/>
    <w:rsid w:val="009769AD"/>
    <w:rsid w:val="00981FCA"/>
    <w:rsid w:val="009A193A"/>
    <w:rsid w:val="009A73B0"/>
    <w:rsid w:val="009B1F31"/>
    <w:rsid w:val="009D3E6A"/>
    <w:rsid w:val="009E59C8"/>
    <w:rsid w:val="009F2E29"/>
    <w:rsid w:val="009F31D9"/>
    <w:rsid w:val="009F5422"/>
    <w:rsid w:val="00A028CC"/>
    <w:rsid w:val="00A06880"/>
    <w:rsid w:val="00A07F4C"/>
    <w:rsid w:val="00A16013"/>
    <w:rsid w:val="00A41E58"/>
    <w:rsid w:val="00A41F70"/>
    <w:rsid w:val="00A4658A"/>
    <w:rsid w:val="00A50642"/>
    <w:rsid w:val="00A82190"/>
    <w:rsid w:val="00A850F6"/>
    <w:rsid w:val="00AC702B"/>
    <w:rsid w:val="00AD21EA"/>
    <w:rsid w:val="00AE1B60"/>
    <w:rsid w:val="00AF7384"/>
    <w:rsid w:val="00B279F3"/>
    <w:rsid w:val="00B3710F"/>
    <w:rsid w:val="00B47ACE"/>
    <w:rsid w:val="00B542D7"/>
    <w:rsid w:val="00B94EAE"/>
    <w:rsid w:val="00BA023F"/>
    <w:rsid w:val="00C52B4F"/>
    <w:rsid w:val="00C61E11"/>
    <w:rsid w:val="00C73E65"/>
    <w:rsid w:val="00CA07E5"/>
    <w:rsid w:val="00CA1ABB"/>
    <w:rsid w:val="00CA6EB6"/>
    <w:rsid w:val="00CD21DB"/>
    <w:rsid w:val="00CE610C"/>
    <w:rsid w:val="00CF3A95"/>
    <w:rsid w:val="00CF74EA"/>
    <w:rsid w:val="00D06C06"/>
    <w:rsid w:val="00D13481"/>
    <w:rsid w:val="00D3217C"/>
    <w:rsid w:val="00D35BD7"/>
    <w:rsid w:val="00D51752"/>
    <w:rsid w:val="00D54F81"/>
    <w:rsid w:val="00D57588"/>
    <w:rsid w:val="00D7203E"/>
    <w:rsid w:val="00D73BE6"/>
    <w:rsid w:val="00D852FA"/>
    <w:rsid w:val="00DA7424"/>
    <w:rsid w:val="00DB111E"/>
    <w:rsid w:val="00DF6B55"/>
    <w:rsid w:val="00E2039A"/>
    <w:rsid w:val="00E22999"/>
    <w:rsid w:val="00E65424"/>
    <w:rsid w:val="00E67AAC"/>
    <w:rsid w:val="00EB4B45"/>
    <w:rsid w:val="00EB67C1"/>
    <w:rsid w:val="00EB6BAB"/>
    <w:rsid w:val="00EC03FF"/>
    <w:rsid w:val="00EE4F5D"/>
    <w:rsid w:val="00EF106C"/>
    <w:rsid w:val="00EF34AB"/>
    <w:rsid w:val="00F07F6B"/>
    <w:rsid w:val="00F727FC"/>
    <w:rsid w:val="00FA3C99"/>
    <w:rsid w:val="00FB6DEE"/>
    <w:rsid w:val="00FC1D6A"/>
    <w:rsid w:val="00FD0B1F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21E"/>
    <w:pPr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0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203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2039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2039A"/>
    <w:rPr>
      <w:rFonts w:ascii="Calibri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28CC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28CC"/>
    <w:rPr>
      <w:rFonts w:cs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37321E"/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2039A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59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2039A"/>
    <w:rPr>
      <w:rFonts w:cs="Times New Roman"/>
      <w:sz w:val="24"/>
    </w:rPr>
  </w:style>
  <w:style w:type="paragraph" w:customStyle="1" w:styleId="oggetto">
    <w:name w:val="oggetto"/>
    <w:basedOn w:val="Normale"/>
    <w:uiPriority w:val="99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613C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07F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4B34"/>
    <w:pPr>
      <w:ind w:left="720"/>
      <w:contextualSpacing/>
    </w:pPr>
  </w:style>
  <w:style w:type="character" w:customStyle="1" w:styleId="xcontentpasted0">
    <w:name w:val="x_contentpasted0"/>
    <w:basedOn w:val="Carpredefinitoparagrafo"/>
    <w:rsid w:val="009A73B0"/>
  </w:style>
  <w:style w:type="paragraph" w:customStyle="1" w:styleId="paragraph">
    <w:name w:val="paragraph"/>
    <w:basedOn w:val="Normale"/>
    <w:rsid w:val="00CE610C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Carpredefinitoparagrafo"/>
    <w:rsid w:val="00CE610C"/>
  </w:style>
  <w:style w:type="character" w:customStyle="1" w:styleId="tabchar">
    <w:name w:val="tabchar"/>
    <w:basedOn w:val="Carpredefinitoparagrafo"/>
    <w:rsid w:val="00CE610C"/>
  </w:style>
  <w:style w:type="character" w:customStyle="1" w:styleId="eop">
    <w:name w:val="eop"/>
    <w:basedOn w:val="Carpredefinitoparagrafo"/>
    <w:rsid w:val="00CE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esperimentazioneclinica-asstsettelaghi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FARMA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FARMACIA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Utente</cp:lastModifiedBy>
  <cp:revision>2</cp:revision>
  <cp:lastPrinted>2021-10-21T10:52:00Z</cp:lastPrinted>
  <dcterms:created xsi:type="dcterms:W3CDTF">2024-02-09T10:51:00Z</dcterms:created>
  <dcterms:modified xsi:type="dcterms:W3CDTF">2024-02-09T10:51:00Z</dcterms:modified>
</cp:coreProperties>
</file>