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B33C" w14:textId="01E62EA5" w:rsidR="003D6BA0" w:rsidRPr="006559CA" w:rsidRDefault="003D6BA0" w:rsidP="006559C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Yu Gothic UI" w:eastAsia="Yu Gothic UI" w:hAnsi="Yu Gothic UI" w:cs="Times New Roman"/>
          <w:color w:val="29353D"/>
          <w:sz w:val="24"/>
          <w:szCs w:val="24"/>
        </w:rPr>
      </w:pPr>
      <w:proofErr w:type="spellStart"/>
      <w:r w:rsidRPr="006559CA">
        <w:rPr>
          <w:rFonts w:ascii="Yu Gothic UI" w:eastAsia="Yu Gothic UI" w:hAnsi="Yu Gothic UI" w:cs="PMingLiU" w:hint="eastAsia"/>
          <w:color w:val="0C2C4E"/>
          <w:kern w:val="36"/>
          <w:sz w:val="54"/>
          <w:szCs w:val="54"/>
        </w:rPr>
        <w:t>家庭暴力</w:t>
      </w:r>
      <w:proofErr w:type="spellEnd"/>
    </w:p>
    <w:p w14:paraId="69C863EA" w14:textId="68E07A7E" w:rsidR="003D6BA0" w:rsidRDefault="003D6BA0" w:rsidP="006559C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Yu Gothic UI" w:eastAsia="Yu Gothic UI" w:hAnsi="Yu Gothic UI" w:cs="Times New Roman"/>
          <w:color w:val="29353D"/>
          <w:sz w:val="24"/>
          <w:szCs w:val="24"/>
          <w:lang w:eastAsia="zh-CN"/>
        </w:rPr>
      </w:pPr>
      <w:r w:rsidRPr="006559CA">
        <w:rPr>
          <w:rFonts w:ascii="Yu Gothic UI" w:eastAsia="Yu Gothic UI" w:hAnsi="Yu Gothic UI" w:cs="PMingLiU" w:hint="eastAsia"/>
          <w:color w:val="0C2C4E"/>
          <w:kern w:val="36"/>
          <w:sz w:val="54"/>
          <w:szCs w:val="54"/>
          <w:lang w:eastAsia="zh-CN"/>
        </w:rPr>
        <w:t>民法</w:t>
      </w:r>
      <w:r w:rsidR="006559CA" w:rsidRPr="006559CA">
        <w:rPr>
          <w:rFonts w:ascii="Yu Gothic UI" w:eastAsia="Yu Gothic UI" w:hAnsi="Yu Gothic UI" w:cs="SimSun" w:hint="eastAsia"/>
          <w:color w:val="0C2C4E"/>
          <w:kern w:val="36"/>
          <w:sz w:val="54"/>
          <w:szCs w:val="54"/>
          <w:lang w:eastAsia="zh-CN"/>
        </w:rPr>
        <w:t>范</w:t>
      </w:r>
      <w:r w:rsidR="006559CA" w:rsidRPr="006559CA">
        <w:rPr>
          <w:rFonts w:ascii="Microsoft JhengHei" w:eastAsia="Microsoft JhengHei" w:hAnsi="Microsoft JhengHei" w:cs="Microsoft JhengHei" w:hint="eastAsia"/>
          <w:color w:val="0C2C4E"/>
          <w:kern w:val="36"/>
          <w:sz w:val="54"/>
          <w:szCs w:val="54"/>
          <w:lang w:eastAsia="zh-CN"/>
        </w:rPr>
        <w:t>围</w:t>
      </w:r>
      <w:r w:rsidR="006559CA" w:rsidRPr="006559CA">
        <w:rPr>
          <w:rFonts w:ascii="Yu Gothic UI" w:eastAsia="Yu Gothic UI" w:hAnsi="Yu Gothic UI" w:cs="SimSun" w:hint="eastAsia"/>
          <w:color w:val="0C2C4E"/>
          <w:kern w:val="36"/>
          <w:sz w:val="54"/>
          <w:szCs w:val="54"/>
          <w:lang w:eastAsia="zh-CN"/>
        </w:rPr>
        <w:t>内</w:t>
      </w:r>
      <w:r w:rsidRPr="006559CA">
        <w:rPr>
          <w:rFonts w:ascii="Yu Gothic UI" w:eastAsia="Yu Gothic UI" w:hAnsi="Yu Gothic UI" w:cs="SimSun" w:hint="eastAsia"/>
          <w:color w:val="0C2C4E"/>
          <w:kern w:val="36"/>
          <w:sz w:val="54"/>
          <w:szCs w:val="54"/>
          <w:lang w:eastAsia="zh-CN"/>
        </w:rPr>
        <w:t>的</w:t>
      </w:r>
      <w:r w:rsidR="006559CA" w:rsidRPr="006559CA">
        <w:rPr>
          <w:rFonts w:ascii="Yu Gothic UI" w:eastAsia="Yu Gothic UI" w:hAnsi="Yu Gothic UI" w:cs="SimSun" w:hint="eastAsia"/>
          <w:color w:val="0C2C4E"/>
          <w:kern w:val="36"/>
          <w:sz w:val="54"/>
          <w:szCs w:val="54"/>
          <w:lang w:eastAsia="zh-CN"/>
        </w:rPr>
        <w:t>措施/</w:t>
      </w:r>
      <w:r w:rsidRPr="006559CA">
        <w:rPr>
          <w:rFonts w:ascii="Microsoft JhengHei" w:eastAsia="Microsoft JhengHei" w:hAnsi="Microsoft JhengHei" w:cs="Microsoft JhengHei" w:hint="eastAsia"/>
          <w:color w:val="0C2C4E"/>
          <w:kern w:val="36"/>
          <w:sz w:val="54"/>
          <w:szCs w:val="54"/>
          <w:lang w:eastAsia="zh-CN"/>
        </w:rPr>
        <w:t>补</w:t>
      </w:r>
      <w:r w:rsidRPr="006559CA">
        <w:rPr>
          <w:rFonts w:ascii="Yu Gothic UI" w:eastAsia="Yu Gothic UI" w:hAnsi="Yu Gothic UI" w:cs="Yu Gothic UI" w:hint="eastAsia"/>
          <w:color w:val="0C2C4E"/>
          <w:kern w:val="36"/>
          <w:sz w:val="54"/>
          <w:szCs w:val="54"/>
          <w:lang w:eastAsia="zh-CN"/>
        </w:rPr>
        <w:t>救</w:t>
      </w:r>
    </w:p>
    <w:p w14:paraId="46BBAF4E" w14:textId="77777777" w:rsidR="006559CA" w:rsidRPr="006559CA" w:rsidRDefault="006559CA" w:rsidP="006559C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Yu Gothic UI" w:hAnsi="Yu Gothic UI" w:cs="Times New Roman"/>
          <w:color w:val="29353D"/>
          <w:sz w:val="24"/>
          <w:szCs w:val="24"/>
          <w:lang w:eastAsia="zh-CN"/>
        </w:rPr>
      </w:pPr>
    </w:p>
    <w:p w14:paraId="03ED8CF5" w14:textId="16EB8F76" w:rsidR="003D6BA0" w:rsidRPr="006559CA" w:rsidRDefault="003D6BA0" w:rsidP="008704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Yu Gothic UI" w:eastAsia="Yu Gothic UI" w:hAnsi="Yu Gothic UI" w:cs="Times New Roman"/>
          <w:color w:val="0F243E" w:themeColor="text2" w:themeShade="80"/>
          <w:lang w:eastAsia="zh-CN"/>
        </w:rPr>
      </w:pPr>
      <w:r w:rsidRPr="006559CA">
        <w:rPr>
          <w:rFonts w:ascii="Yu Gothic UI" w:eastAsia="Yu Gothic UI" w:hAnsi="Yu Gothic UI" w:cs="Segoe UI"/>
          <w:color w:val="0F243E" w:themeColor="text2" w:themeShade="80"/>
          <w:lang w:eastAsia="zh-CN"/>
        </w:rPr>
        <w:t>我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们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定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义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家庭暴力：它包括</w:t>
      </w:r>
      <w:r w:rsidRPr="006559CA">
        <w:rPr>
          <w:rFonts w:ascii="Yu Gothic UI" w:eastAsia="Yu Gothic UI" w:hAnsi="Yu Gothic UI" w:cs="Segoe UI"/>
          <w:color w:val="0F243E" w:themeColor="text2" w:themeShade="80"/>
          <w:lang w:eastAsia="zh-CN"/>
        </w:rPr>
        <w:t>“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发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生在家庭或家庭关系内的所有身体、性、心理或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经济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上的暴力行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，无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论这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些行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的作者是否与受害者共享</w:t>
      </w:r>
      <w:r w:rsidR="006559CA" w:rsidRPr="006559CA">
        <w:rPr>
          <w:rFonts w:ascii="Yu Gothic UI" w:eastAsia="Yu Gothic UI" w:hAnsi="Yu Gothic UI" w:cs="Segoe UI" w:hint="eastAsia"/>
          <w:color w:val="0F243E" w:themeColor="text2" w:themeShade="80"/>
          <w:lang w:eastAsia="zh-CN"/>
        </w:rPr>
        <w:t>住所</w:t>
      </w:r>
      <w:r w:rsidRPr="006559CA">
        <w:rPr>
          <w:rFonts w:ascii="Yu Gothic UI" w:eastAsia="Yu Gothic UI" w:hAnsi="Yu Gothic UI" w:cs="Segoe UI"/>
          <w:color w:val="0F243E" w:themeColor="text2" w:themeShade="80"/>
          <w:lang w:eastAsia="zh-CN"/>
        </w:rPr>
        <w:t>或曾共同居住。”</w:t>
      </w:r>
    </w:p>
    <w:p w14:paraId="1DD0A932" w14:textId="77777777" w:rsidR="00E776BD" w:rsidRPr="006559CA" w:rsidRDefault="00E776BD" w:rsidP="00E776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Yu Gothic UI" w:eastAsia="Yu Gothic UI" w:hAnsi="Yu Gothic UI" w:cs="Times New Roman"/>
          <w:color w:val="0F243E" w:themeColor="text2" w:themeShade="80"/>
          <w:lang w:eastAsia="zh-CN"/>
        </w:rPr>
      </w:pPr>
      <w:r w:rsidRPr="006559CA">
        <w:rPr>
          <w:rFonts w:ascii="Yu Gothic UI" w:eastAsia="Yu Gothic UI" w:hAnsi="Yu Gothic UI" w:cs="Segoe UI"/>
          <w:color w:val="0F243E" w:themeColor="text2" w:themeShade="80"/>
          <w:lang w:eastAsia="zh-CN"/>
        </w:rPr>
        <w:t>我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们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定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义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性别暴力：它由</w:t>
      </w:r>
      <w:r w:rsidRPr="006559CA">
        <w:rPr>
          <w:rFonts w:ascii="Yu Gothic UI" w:eastAsia="Yu Gothic UI" w:hAnsi="Yu Gothic UI" w:cs="Segoe UI"/>
          <w:color w:val="0F243E" w:themeColor="text2" w:themeShade="80"/>
          <w:lang w:eastAsia="zh-CN"/>
        </w:rPr>
        <w:t>“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对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女性的任何直接暴力行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，或者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对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女性造成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严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重影响</w:t>
      </w:r>
      <w:r w:rsidRPr="006559CA">
        <w:rPr>
          <w:rFonts w:ascii="Yu Gothic UI" w:eastAsia="Yu Gothic UI" w:hAnsi="Yu Gothic UI" w:cs="Segoe UI"/>
          <w:color w:val="0F243E" w:themeColor="text2" w:themeShade="80"/>
          <w:lang w:eastAsia="zh-CN"/>
        </w:rPr>
        <w:t>”的行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为为</w:t>
      </w:r>
      <w:r w:rsidRPr="006559CA">
        <w:rPr>
          <w:rFonts w:ascii="Yu Gothic UI" w:eastAsia="Yu Gothic UI" w:hAnsi="Yu Gothic UI" w:cs="Segoe UI"/>
          <w:color w:val="0F243E" w:themeColor="text2" w:themeShade="80"/>
          <w:lang w:eastAsia="zh-CN"/>
        </w:rPr>
        <w:t>代表，</w:t>
      </w:r>
      <w:r w:rsidRPr="006559CA">
        <w:rPr>
          <w:rFonts w:ascii="Yu Gothic UI" w:eastAsia="Yu Gothic UI" w:hAnsi="Yu Gothic UI" w:cs="Segoe UI" w:hint="eastAsia"/>
          <w:color w:val="0F243E" w:themeColor="text2" w:themeShade="80"/>
          <w:lang w:eastAsia="zh-CN"/>
        </w:rPr>
        <w:t>后</w:t>
      </w:r>
      <w:r w:rsidRPr="006559CA">
        <w:rPr>
          <w:rFonts w:ascii="Yu Gothic UI" w:eastAsia="Yu Gothic UI" w:hAnsi="Yu Gothic UI" w:cs="Segoe UI"/>
          <w:color w:val="0F243E" w:themeColor="text2" w:themeShade="80"/>
          <w:lang w:eastAsia="zh-CN"/>
        </w:rPr>
        <w:t>演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变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成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一种明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显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的歧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视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形式</w:t>
      </w:r>
    </w:p>
    <w:p w14:paraId="10D6DB67" w14:textId="77777777" w:rsidR="006559CA" w:rsidRPr="006559CA" w:rsidRDefault="00E776BD" w:rsidP="008516C7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jc w:val="both"/>
        <w:rPr>
          <w:rFonts w:ascii="Yu Gothic UI" w:eastAsia="Yu Gothic UI" w:hAnsi="Yu Gothic UI" w:cs="Times New Roman"/>
          <w:color w:val="0F243E" w:themeColor="text2" w:themeShade="80"/>
          <w:lang w:eastAsia="zh-CN"/>
        </w:rPr>
      </w:pPr>
      <w:r w:rsidRPr="006559CA">
        <w:rPr>
          <w:rFonts w:ascii="Yu Gothic UI" w:eastAsia="Yu Gothic UI" w:hAnsi="Yu Gothic UI" w:cs="Segoe UI"/>
          <w:color w:val="0F243E" w:themeColor="text2" w:themeShade="80"/>
          <w:lang w:eastAsia="zh-CN"/>
        </w:rPr>
        <w:t>我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们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定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义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家庭虐待：法律提到的虐待行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涉及到一类特定的暴力行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，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鉴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于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这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些行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在涉及未成年人的程序中的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频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繁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发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生，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值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得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进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一步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说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明</w:t>
      </w:r>
      <w:r w:rsidRPr="006559CA">
        <w:rPr>
          <w:rFonts w:ascii="Yu Gothic UI" w:eastAsia="Yu Gothic UI" w:hAnsi="Yu Gothic UI" w:cs="Microsoft JhengHei" w:hint="eastAsia"/>
          <w:color w:val="0F243E" w:themeColor="text2" w:themeShade="80"/>
          <w:lang w:eastAsia="zh-CN"/>
        </w:rPr>
        <w:t>：</w:t>
      </w:r>
    </w:p>
    <w:p w14:paraId="3D86CBB3" w14:textId="5EAC31AC" w:rsidR="00E776BD" w:rsidRPr="006559CA" w:rsidRDefault="00E776BD" w:rsidP="006559CA">
      <w:pPr>
        <w:shd w:val="clear" w:color="auto" w:fill="FFFFFF"/>
        <w:spacing w:before="100" w:beforeAutospacing="1" w:after="150" w:afterAutospacing="1" w:line="240" w:lineRule="auto"/>
        <w:ind w:left="360"/>
        <w:jc w:val="both"/>
        <w:rPr>
          <w:rFonts w:ascii="Yu Gothic UI" w:eastAsia="Yu Gothic UI" w:hAnsi="Yu Gothic UI" w:cs="Times New Roman"/>
          <w:color w:val="0F243E" w:themeColor="text2" w:themeShade="80"/>
          <w:lang w:eastAsia="zh-CN"/>
        </w:rPr>
      </w:pPr>
      <w:r w:rsidRPr="006559C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因此，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这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种行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既可以是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针对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伴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侣</w:t>
      </w:r>
      <w:r w:rsidRPr="006559CA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，也可以是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针对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未成年</w:t>
      </w:r>
      <w:r w:rsidRPr="006559CA">
        <w:rPr>
          <w:rFonts w:ascii="Yu Gothic UI" w:eastAsia="Yu Gothic UI" w:hAnsi="Yu Gothic UI" w:cs="SimSun" w:hint="eastAsia"/>
          <w:color w:val="0F243E" w:themeColor="text2" w:themeShade="80"/>
          <w:lang w:eastAsia="zh-CN"/>
        </w:rPr>
        <w:t>的，甚至可以是非常常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见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的</w:t>
      </w:r>
      <w:r w:rsidRPr="006559CA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"</w:t>
      </w:r>
      <w:r w:rsidRPr="006559C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目睹暴力</w:t>
      </w:r>
      <w:r w:rsidRPr="006559CA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"</w:t>
      </w:r>
      <w:r w:rsidRPr="006559C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形式。</w:t>
      </w:r>
    </w:p>
    <w:p w14:paraId="3F9D0ADE" w14:textId="6911DEE9" w:rsidR="00870464" w:rsidRPr="006559CA" w:rsidRDefault="006559CA" w:rsidP="00870464">
      <w:pPr>
        <w:shd w:val="clear" w:color="auto" w:fill="FFFFFF"/>
        <w:spacing w:after="150" w:line="240" w:lineRule="auto"/>
        <w:jc w:val="center"/>
        <w:rPr>
          <w:rFonts w:ascii="Yu Gothic UI" w:eastAsia="Yu Gothic UI" w:hAnsi="Yu Gothic UI" w:cs="Times New Roman"/>
          <w:color w:val="0F243E" w:themeColor="text2" w:themeShade="80"/>
          <w:lang w:eastAsia="zh-CN"/>
        </w:rPr>
      </w:pPr>
      <w:r>
        <w:rPr>
          <w:rFonts w:ascii="Microsoft JhengHei" w:hAnsi="Microsoft JhengHei" w:cs="Microsoft JhengHei" w:hint="eastAsia"/>
          <w:color w:val="0F243E" w:themeColor="text2" w:themeShade="80"/>
          <w:lang w:eastAsia="zh-CN"/>
        </w:rPr>
        <w:t xml:space="preserve"> </w:t>
      </w:r>
      <w:r>
        <w:rPr>
          <w:rFonts w:ascii="Microsoft JhengHei" w:hAnsi="Microsoft JhengHei" w:cs="Microsoft JhengHei"/>
          <w:color w:val="0F243E" w:themeColor="text2" w:themeShade="80"/>
          <w:lang w:eastAsia="zh-CN"/>
        </w:rPr>
        <w:t xml:space="preserve">    </w:t>
      </w:r>
      <w:r w:rsidR="00E776BD"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单</w:t>
      </w:r>
      <w:r w:rsidR="00E776BD"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独提及，但仍属于家庭虐待范畴的是那些由后代</w:t>
      </w:r>
      <w:r w:rsidR="00E776BD"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对长辈实</w:t>
      </w:r>
      <w:r w:rsidR="00E776BD"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施暴力和</w:t>
      </w:r>
      <w:r w:rsidR="00E776BD" w:rsidRPr="006559CA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>/</w:t>
      </w:r>
      <w:r w:rsidR="00E776BD" w:rsidRPr="006559C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或虐待的案件（子女</w:t>
      </w:r>
      <w:r w:rsidR="00E776BD"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对</w:t>
      </w:r>
      <w:r w:rsidR="00E776BD"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父母和</w:t>
      </w:r>
      <w:r w:rsidR="00E776BD" w:rsidRPr="006559CA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>/</w:t>
      </w:r>
      <w:r w:rsidR="00E776BD" w:rsidRPr="006559C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或</w:t>
      </w:r>
      <w:r w:rsidR="00E776BD"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孙</w:t>
      </w:r>
      <w:r w:rsidR="00E776BD"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子女</w:t>
      </w:r>
      <w:r w:rsidR="00E776BD"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对</w:t>
      </w:r>
      <w:r w:rsidR="00E776BD"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祖父母），</w:t>
      </w:r>
      <w:r w:rsidR="00E776BD"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对这</w:t>
      </w:r>
      <w:r w:rsidR="00E776BD"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些案件可</w:t>
      </w:r>
      <w:r w:rsidR="00E776BD"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执</w:t>
      </w:r>
      <w:r w:rsidR="00E776BD"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行上述保</w:t>
      </w:r>
      <w:r w:rsidR="00E776BD"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护</w:t>
      </w:r>
      <w:r w:rsidR="00E776BD"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令。</w:t>
      </w:r>
      <w:r w:rsidR="00870464" w:rsidRPr="006559CA">
        <w:rPr>
          <w:rFonts w:ascii="Yu Gothic UI" w:eastAsia="Yu Gothic UI" w:hAnsi="Yu Gothic UI" w:cs="Times New Roman"/>
          <w:color w:val="0F243E" w:themeColor="text2" w:themeShade="80"/>
          <w:lang w:eastAsia="zh-CN"/>
        </w:rPr>
        <w:t> </w:t>
      </w:r>
    </w:p>
    <w:p w14:paraId="779F30A1" w14:textId="77777777" w:rsidR="00E776BD" w:rsidRDefault="00E776BD" w:rsidP="00870464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FF8C00"/>
          <w:sz w:val="24"/>
          <w:szCs w:val="24"/>
          <w:lang w:eastAsia="zh-CN"/>
        </w:rPr>
      </w:pPr>
    </w:p>
    <w:p w14:paraId="06B6CD61" w14:textId="2E9CB831" w:rsidR="00870464" w:rsidRPr="00870464" w:rsidRDefault="00E776BD" w:rsidP="00870464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zh-CN"/>
        </w:rPr>
      </w:pPr>
      <w:r>
        <w:rPr>
          <w:rFonts w:asciiTheme="minorEastAsia" w:hAnsiTheme="minorEastAsia" w:cs="PMingLiU" w:hint="eastAsia"/>
          <w:color w:val="FF8C00"/>
          <w:sz w:val="24"/>
          <w:szCs w:val="24"/>
          <w:lang w:eastAsia="zh-CN"/>
        </w:rPr>
        <w:t>了解正确信息的重要性</w:t>
      </w:r>
    </w:p>
    <w:p w14:paraId="3CC0CDA4" w14:textId="77777777" w:rsidR="008A747B" w:rsidRPr="006559CA" w:rsidRDefault="008A747B" w:rsidP="0087046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egoe UI"/>
          <w:color w:val="0F243E" w:themeColor="text2" w:themeShade="80"/>
          <w:lang w:eastAsia="zh-CN"/>
        </w:rPr>
      </w:pPr>
      <w:r w:rsidRPr="006559CA">
        <w:rPr>
          <w:rFonts w:ascii="Yu Gothic UI" w:eastAsia="Yu Gothic UI" w:hAnsi="Yu Gothic UI" w:cs="Segoe UI"/>
          <w:color w:val="0F243E" w:themeColor="text2" w:themeShade="80"/>
          <w:lang w:eastAsia="zh-CN"/>
        </w:rPr>
        <w:t>越来越多的女性因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感到法律保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护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措施缺乏及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时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性而放弃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寻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求司法保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护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，但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这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种感知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实际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上是不完整且</w:t>
      </w:r>
      <w:r w:rsidRPr="006559CA">
        <w:rPr>
          <w:rFonts w:ascii="Yu Gothic UI" w:eastAsia="Yu Gothic UI" w:hAnsi="Yu Gothic UI" w:cs="Yu Gothic UI" w:hint="eastAsia"/>
          <w:b/>
          <w:bCs/>
          <w:color w:val="0F243E" w:themeColor="text2" w:themeShade="80"/>
          <w:lang w:eastAsia="zh-CN"/>
        </w:rPr>
        <w:t>极其危</w:t>
      </w:r>
      <w:r w:rsidRPr="006559CA">
        <w:rPr>
          <w:rFonts w:ascii="Microsoft JhengHei" w:eastAsia="Microsoft JhengHei" w:hAnsi="Microsoft JhengHei" w:cs="Microsoft JhengHei" w:hint="eastAsia"/>
          <w:b/>
          <w:bCs/>
          <w:color w:val="0F243E" w:themeColor="text2" w:themeShade="80"/>
          <w:lang w:eastAsia="zh-CN"/>
        </w:rPr>
        <w:t>险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的。</w:t>
      </w:r>
    </w:p>
    <w:p w14:paraId="63614AF3" w14:textId="57A64DB1" w:rsidR="008A747B" w:rsidRPr="006559CA" w:rsidRDefault="008A747B" w:rsidP="0087046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Microsoft JhengHei"/>
          <w:color w:val="0F243E" w:themeColor="text2" w:themeShade="80"/>
          <w:lang w:eastAsia="zh-CN"/>
        </w:rPr>
      </w:pPr>
      <w:r w:rsidRPr="006559CA">
        <w:rPr>
          <w:rFonts w:ascii="Yu Gothic UI" w:eastAsia="Yu Gothic UI" w:hAnsi="Yu Gothic UI" w:cs="Segoe UI"/>
          <w:color w:val="0F243E" w:themeColor="text2" w:themeShade="80"/>
          <w:lang w:eastAsia="zh-CN"/>
        </w:rPr>
        <w:t>事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实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上，虽然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报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道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经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常提到受害者</w:t>
      </w:r>
      <w:r w:rsidRPr="006559CA">
        <w:rPr>
          <w:rFonts w:ascii="Yu Gothic UI" w:eastAsia="Yu Gothic UI" w:hAnsi="Yu Gothic UI" w:cs="Segoe UI"/>
          <w:color w:val="0F243E" w:themeColor="text2" w:themeShade="80"/>
          <w:lang w:eastAsia="zh-CN"/>
        </w:rPr>
        <w:t>“已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经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向当局求助</w:t>
      </w:r>
      <w:r w:rsidRPr="006559CA">
        <w:rPr>
          <w:rFonts w:ascii="Yu Gothic UI" w:eastAsia="Yu Gothic UI" w:hAnsi="Yu Gothic UI" w:cs="Segoe UI"/>
          <w:color w:val="0F243E" w:themeColor="text2" w:themeShade="80"/>
          <w:lang w:eastAsia="zh-CN"/>
        </w:rPr>
        <w:t>...”，但我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们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也需要完整的信息，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评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估并强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调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在具体案例中干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预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措施出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现问题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的原因</w:t>
      </w:r>
      <w:r w:rsidR="006559CA">
        <w:rPr>
          <w:rFonts w:asciiTheme="minorEastAsia" w:hAnsiTheme="minorEastAsia" w:cs="Yu Gothic UI" w:hint="eastAsia"/>
          <w:color w:val="0F243E" w:themeColor="text2" w:themeShade="80"/>
          <w:lang w:eastAsia="zh-CN"/>
        </w:rPr>
        <w:t>，</w:t>
      </w:r>
      <w:r w:rsidR="006559CA"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以此来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避免在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这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些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问题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中留下广泛的</w:t>
      </w:r>
      <w:r w:rsidRPr="006559CA">
        <w:rPr>
          <w:rFonts w:ascii="Yu Gothic UI" w:eastAsia="Yu Gothic UI" w:hAnsi="Yu Gothic UI" w:cs="Segoe UI" w:hint="eastAsia"/>
          <w:color w:val="0F243E" w:themeColor="text2" w:themeShade="80"/>
          <w:lang w:eastAsia="zh-CN"/>
        </w:rPr>
        <w:t>灰色地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带</w:t>
      </w:r>
      <w:r w:rsidRPr="006559CA">
        <w:rPr>
          <w:rFonts w:ascii="Yu Gothic UI" w:eastAsia="Yu Gothic UI" w:hAnsi="Yu Gothic UI" w:cs="Segoe UI"/>
          <w:color w:val="0F243E" w:themeColor="text2" w:themeShade="80"/>
          <w:lang w:eastAsia="zh-CN"/>
        </w:rPr>
        <w:t>，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这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可能加深受害者的挫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败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感和无助感</w:t>
      </w:r>
      <w:r w:rsidRPr="006559CA">
        <w:rPr>
          <w:rFonts w:ascii="Yu Gothic UI" w:eastAsia="Yu Gothic UI" w:hAnsi="Yu Gothic UI" w:cs="Microsoft JhengHei" w:hint="eastAsia"/>
          <w:color w:val="0F243E" w:themeColor="text2" w:themeShade="80"/>
          <w:lang w:eastAsia="zh-CN"/>
        </w:rPr>
        <w:t>。</w:t>
      </w:r>
    </w:p>
    <w:p w14:paraId="676A1D47" w14:textId="77777777" w:rsidR="008A747B" w:rsidRPr="006559CA" w:rsidRDefault="008A747B" w:rsidP="0087046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imSun"/>
          <w:color w:val="0F243E" w:themeColor="text2" w:themeShade="80"/>
          <w:lang w:eastAsia="zh-CN"/>
        </w:rPr>
      </w:pPr>
      <w:r w:rsidRPr="006559C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控制信息，避免信息的片面性，避免信息成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低效率的必然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结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果，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这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一点至关重要，因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为对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司法工具的不信任会在那些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认为</w:t>
      </w:r>
      <w:r w:rsidRPr="006559CA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"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举报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没有意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义</w:t>
      </w:r>
      <w:r w:rsidRPr="006559CA">
        <w:rPr>
          <w:rFonts w:ascii="Yu Gothic UI" w:eastAsia="Yu Gothic UI" w:hAnsi="Yu Gothic UI" w:cs="Times New Roman" w:hint="eastAsia"/>
          <w:color w:val="0F243E" w:themeColor="text2" w:themeShade="80"/>
          <w:lang w:eastAsia="zh-CN"/>
        </w:rPr>
        <w:t xml:space="preserve"> "</w:t>
      </w:r>
      <w:r w:rsidRPr="006559CA">
        <w:rPr>
          <w:rFonts w:ascii="Yu Gothic UI" w:eastAsia="Yu Gothic UI" w:hAnsi="Yu Gothic UI" w:cs="PMingLiU" w:hint="eastAsia"/>
          <w:color w:val="0F243E" w:themeColor="text2" w:themeShade="80"/>
          <w:lang w:eastAsia="zh-CN"/>
        </w:rPr>
        <w:t>的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妇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女中造成更多的受害者。</w:t>
      </w:r>
    </w:p>
    <w:p w14:paraId="62720872" w14:textId="77777777" w:rsidR="008A747B" w:rsidRPr="006559CA" w:rsidRDefault="008A747B" w:rsidP="0087046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Microsoft JhengHei"/>
          <w:color w:val="0F243E" w:themeColor="text2" w:themeShade="80"/>
          <w:lang w:eastAsia="zh-CN"/>
        </w:rPr>
      </w:pPr>
      <w:r w:rsidRPr="006559CA">
        <w:rPr>
          <w:rFonts w:ascii="Yu Gothic UI" w:eastAsia="Yu Gothic UI" w:hAnsi="Yu Gothic UI" w:cs="Segoe UI"/>
          <w:color w:val="0F243E" w:themeColor="text2" w:themeShade="80"/>
          <w:lang w:eastAsia="zh-CN"/>
        </w:rPr>
        <w:t>通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过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广泛地向社会各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阶层传递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信息，从学校到医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疗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机构，使受害者能够以更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简单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和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详细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的方式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获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得指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导</w:t>
      </w:r>
      <w:r w:rsidRPr="006559CA">
        <w:rPr>
          <w:rFonts w:ascii="Yu Gothic UI" w:eastAsia="Yu Gothic UI" w:hAnsi="Yu Gothic UI" w:cs="Yu Gothic UI" w:hint="eastAsia"/>
          <w:color w:val="0F243E" w:themeColor="text2" w:themeShade="80"/>
          <w:lang w:eastAsia="zh-CN"/>
        </w:rPr>
        <w:t>和信息，有助于打破家庭暴力的循</w:t>
      </w:r>
      <w:r w:rsidRPr="006559CA">
        <w:rPr>
          <w:rFonts w:ascii="Microsoft JhengHei" w:eastAsia="Microsoft JhengHei" w:hAnsi="Microsoft JhengHei" w:cs="Microsoft JhengHei" w:hint="eastAsia"/>
          <w:color w:val="0F243E" w:themeColor="text2" w:themeShade="80"/>
          <w:lang w:eastAsia="zh-CN"/>
        </w:rPr>
        <w:t>环</w:t>
      </w:r>
      <w:r w:rsidRPr="006559CA">
        <w:rPr>
          <w:rFonts w:ascii="Yu Gothic UI" w:eastAsia="Yu Gothic UI" w:hAnsi="Yu Gothic UI" w:cs="Microsoft JhengHei" w:hint="eastAsia"/>
          <w:color w:val="0F243E" w:themeColor="text2" w:themeShade="80"/>
          <w:lang w:eastAsia="zh-CN"/>
        </w:rPr>
        <w:t>。</w:t>
      </w:r>
    </w:p>
    <w:p w14:paraId="644379DC" w14:textId="77777777" w:rsidR="008A747B" w:rsidRPr="008647EE" w:rsidRDefault="008A747B" w:rsidP="0087046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Microsoft JhengHei"/>
          <w:color w:val="FFC000"/>
          <w:shd w:val="clear" w:color="auto" w:fill="F7F7F8"/>
          <w:lang w:eastAsia="zh-CN"/>
        </w:rPr>
      </w:pPr>
    </w:p>
    <w:p w14:paraId="35C0C4DC" w14:textId="77777777" w:rsidR="008647EE" w:rsidRDefault="008647EE" w:rsidP="00870464">
      <w:pPr>
        <w:shd w:val="clear" w:color="auto" w:fill="FFFFFF"/>
        <w:spacing w:after="150" w:line="240" w:lineRule="auto"/>
        <w:jc w:val="both"/>
        <w:rPr>
          <w:rFonts w:ascii="Yu Gothic UI" w:hAnsi="Yu Gothic UI" w:cs="PMingLiU"/>
          <w:color w:val="FFC000"/>
          <w:lang w:eastAsia="zh-CN"/>
        </w:rPr>
      </w:pPr>
    </w:p>
    <w:p w14:paraId="05A9E0A2" w14:textId="77777777" w:rsidR="008647EE" w:rsidRDefault="008647EE" w:rsidP="00870464">
      <w:pPr>
        <w:shd w:val="clear" w:color="auto" w:fill="FFFFFF"/>
        <w:spacing w:after="150" w:line="240" w:lineRule="auto"/>
        <w:jc w:val="both"/>
        <w:rPr>
          <w:rFonts w:ascii="Yu Gothic UI" w:hAnsi="Yu Gothic UI" w:cs="PMingLiU"/>
          <w:color w:val="FFC000"/>
          <w:lang w:eastAsia="zh-CN"/>
        </w:rPr>
      </w:pPr>
    </w:p>
    <w:p w14:paraId="5658273F" w14:textId="3F4CF042" w:rsidR="008A747B" w:rsidRPr="008647EE" w:rsidRDefault="008A747B" w:rsidP="00870464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FF8C00"/>
          <w:sz w:val="24"/>
          <w:szCs w:val="24"/>
          <w:lang w:eastAsia="zh-CN"/>
        </w:rPr>
      </w:pPr>
      <w:r w:rsidRPr="008647EE">
        <w:rPr>
          <w:rFonts w:ascii="PMingLiU" w:eastAsia="PMingLiU" w:hAnsi="PMingLiU" w:cs="PMingLiU" w:hint="eastAsia"/>
          <w:color w:val="FF8C00"/>
          <w:sz w:val="24"/>
          <w:szCs w:val="24"/>
          <w:lang w:eastAsia="zh-CN"/>
        </w:rPr>
        <w:lastRenderedPageBreak/>
        <w:t>但如何打破家庭暴力的恶性循环呢？</w:t>
      </w:r>
    </w:p>
    <w:p w14:paraId="52B77539" w14:textId="0DEA368F" w:rsidR="008A747B" w:rsidRPr="008647EE" w:rsidRDefault="008A747B" w:rsidP="007D5ABD">
      <w:pPr>
        <w:rPr>
          <w:rFonts w:ascii="Yu Gothic UI" w:eastAsia="Yu Gothic UI" w:hAnsi="Yu Gothic UI" w:cs="Segoe UI"/>
          <w:color w:val="244061" w:themeColor="accent1" w:themeShade="80"/>
          <w:lang w:eastAsia="zh-CN"/>
        </w:rPr>
      </w:pPr>
      <w:r w:rsidRPr="008647EE">
        <w:rPr>
          <w:rFonts w:ascii="Yu Gothic UI" w:eastAsia="Yu Gothic UI" w:hAnsi="Yu Gothic UI" w:hint="eastAsia"/>
          <w:color w:val="244061" w:themeColor="accent1" w:themeShade="80"/>
          <w:lang w:eastAsia="zh-CN"/>
        </w:rPr>
        <w:t>首先，有必要打破</w:t>
      </w:r>
      <w:r w:rsidRPr="008647EE">
        <w:rPr>
          <w:rFonts w:ascii="Yu Gothic UI" w:eastAsia="Yu Gothic UI" w:hAnsi="Yu Gothic UI" w:cs="Segoe UI"/>
          <w:color w:val="244061" w:themeColor="accent1" w:themeShade="80"/>
          <w:lang w:eastAsia="zh-CN"/>
        </w:rPr>
        <w:t>“</w:t>
      </w:r>
      <w:r w:rsidRPr="008647EE">
        <w:rPr>
          <w:rFonts w:ascii="Yu Gothic UI" w:eastAsia="Yu Gothic UI" w:hAnsi="Yu Gothic UI" w:hint="eastAsia"/>
          <w:color w:val="244061" w:themeColor="accent1" w:themeShade="80"/>
          <w:lang w:eastAsia="zh-CN"/>
        </w:rPr>
        <w:t>唯一可以确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认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暴力的地方是刑事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审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判</w:t>
      </w:r>
      <w:r w:rsidRPr="008647EE">
        <w:rPr>
          <w:rFonts w:ascii="Yu Gothic UI" w:eastAsia="Yu Gothic UI" w:hAnsi="Yu Gothic UI" w:cs="Segoe UI"/>
          <w:color w:val="244061" w:themeColor="accent1" w:themeShade="80"/>
          <w:lang w:eastAsia="zh-CN"/>
        </w:rPr>
        <w:t>”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这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一神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话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或刻板印象。正确的信息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应该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能够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说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明除了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仅仅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向刑事法庭求助之外，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还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有其他</w:t>
      </w:r>
      <w:r w:rsidR="008647EE" w:rsidRPr="008647EE">
        <w:rPr>
          <w:rFonts w:ascii="Yu Gothic UI" w:eastAsia="Yu Gothic UI" w:hAnsi="Yu Gothic UI" w:hint="eastAsia"/>
          <w:color w:val="244061" w:themeColor="accent1" w:themeShade="80"/>
          <w:lang w:eastAsia="zh-CN"/>
        </w:rPr>
        <w:t>可运用</w:t>
      </w:r>
      <w:r w:rsidRPr="008647EE">
        <w:rPr>
          <w:rFonts w:ascii="Yu Gothic UI" w:eastAsia="Yu Gothic UI" w:hAnsi="Yu Gothic UI" w:hint="eastAsia"/>
          <w:color w:val="244061" w:themeColor="accent1" w:themeShade="80"/>
          <w:lang w:eastAsia="zh-CN"/>
        </w:rPr>
        <w:t>的途径。</w:t>
      </w:r>
    </w:p>
    <w:p w14:paraId="6318DC1A" w14:textId="5C04F8DD" w:rsidR="008A747B" w:rsidRPr="008647EE" w:rsidRDefault="007D5ABD" w:rsidP="007D5ABD">
      <w:pPr>
        <w:rPr>
          <w:rFonts w:ascii="Yu Gothic UI" w:eastAsia="Yu Gothic UI" w:hAnsi="Yu Gothic UI" w:cs="Courier New"/>
          <w:color w:val="244061" w:themeColor="accent1" w:themeShade="80"/>
          <w:lang w:eastAsia="zh-CN"/>
        </w:rPr>
      </w:pPr>
      <w:r w:rsidRPr="008647EE">
        <w:rPr>
          <w:rFonts w:ascii="Yu Gothic UI" w:eastAsia="Yu Gothic UI" w:hAnsi="Yu Gothic UI" w:cs="PMingLiU" w:hint="eastAsia"/>
          <w:color w:val="244061" w:themeColor="accent1" w:themeShade="80"/>
          <w:lang w:eastAsia="zh-CN"/>
        </w:rPr>
        <w:t>最近的家事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审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判改革将家庭暴力保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护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的适用范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围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与具体犯罪的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实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施和核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实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分离</w:t>
      </w:r>
      <w:r w:rsidRPr="008647EE">
        <w:rPr>
          <w:rFonts w:ascii="Yu Gothic UI" w:eastAsia="Yu Gothic UI" w:hAnsi="Yu Gothic UI" w:cs="PMingLiU" w:hint="eastAsia"/>
          <w:color w:val="244061" w:themeColor="accent1" w:themeShade="80"/>
          <w:lang w:eastAsia="zh-CN"/>
        </w:rPr>
        <w:t>，</w:t>
      </w:r>
      <w:r w:rsidR="008A747B" w:rsidRPr="008647EE">
        <w:rPr>
          <w:rFonts w:ascii="Yu Gothic UI" w:eastAsia="Yu Gothic UI" w:hAnsi="Yu Gothic UI" w:hint="eastAsia"/>
          <w:color w:val="244061" w:themeColor="accent1" w:themeShade="80"/>
          <w:lang w:eastAsia="zh-CN"/>
        </w:rPr>
        <w:t>强</w:t>
      </w:r>
      <w:r w:rsidR="008A747B"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调</w:t>
      </w:r>
      <w:r w:rsidR="008A747B"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了家庭法官的特殊</w:t>
      </w:r>
      <w:r w:rsidR="008A747B"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职</w:t>
      </w:r>
      <w:r w:rsidR="008A747B"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能，他</w:t>
      </w:r>
      <w:r w:rsidR="008A747B"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应该</w:t>
      </w:r>
      <w:r w:rsidR="008A747B"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确</w:t>
      </w:r>
      <w:r w:rsidR="008A747B"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认</w:t>
      </w:r>
      <w:r w:rsidR="008A747B"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暴力，而不是罪行，因</w:t>
      </w:r>
      <w:r w:rsidR="008A747B"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为</w:t>
      </w:r>
      <w:r w:rsidR="008A747B"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在没有追究作者刑事</w:t>
      </w:r>
      <w:r w:rsidR="008A747B"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责</w:t>
      </w:r>
      <w:r w:rsidR="008A747B"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任的情况下，也可能存在暴力行</w:t>
      </w:r>
      <w:r w:rsidR="008A747B"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为</w:t>
      </w:r>
      <w:r w:rsidR="008A747B"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。</w:t>
      </w:r>
    </w:p>
    <w:p w14:paraId="0E694E84" w14:textId="77777777" w:rsidR="007D5ABD" w:rsidRPr="008647EE" w:rsidRDefault="007D5ABD" w:rsidP="0087046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Microsoft JhengHei"/>
          <w:color w:val="244061" w:themeColor="accent1" w:themeShade="80"/>
          <w:lang w:eastAsia="zh-CN"/>
        </w:rPr>
      </w:pP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这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是新法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规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框架的一个关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键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步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骤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，允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许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法官在程序的初步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阶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段确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认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暴力，以便尽早打破暴力循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环</w:t>
      </w:r>
      <w:r w:rsidRPr="008647EE">
        <w:rPr>
          <w:rFonts w:ascii="Yu Gothic UI" w:eastAsia="Yu Gothic UI" w:hAnsi="Yu Gothic UI" w:cs="Microsoft JhengHei" w:hint="eastAsia"/>
          <w:color w:val="244061" w:themeColor="accent1" w:themeShade="80"/>
          <w:lang w:eastAsia="zh-CN"/>
        </w:rPr>
        <w:t>。</w:t>
      </w:r>
    </w:p>
    <w:p w14:paraId="3F7A6D7A" w14:textId="77777777" w:rsidR="007D5ABD" w:rsidRDefault="007D5ABD" w:rsidP="00870464">
      <w:pPr>
        <w:shd w:val="clear" w:color="auto" w:fill="FFFFFF"/>
        <w:spacing w:after="150" w:line="240" w:lineRule="auto"/>
        <w:jc w:val="both"/>
        <w:rPr>
          <w:rFonts w:ascii="Microsoft JhengHei" w:hAnsi="Microsoft JhengHei" w:cs="Microsoft JhengHei"/>
          <w:color w:val="374151"/>
          <w:lang w:eastAsia="zh-CN"/>
        </w:rPr>
      </w:pPr>
    </w:p>
    <w:p w14:paraId="58FE74FD" w14:textId="77777777" w:rsidR="00ED054B" w:rsidRPr="008647EE" w:rsidRDefault="00ED054B" w:rsidP="00ED054B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PMingLiU"/>
          <w:color w:val="FF8C00"/>
          <w:sz w:val="24"/>
          <w:szCs w:val="24"/>
          <w:lang w:eastAsia="zh-CN"/>
        </w:rPr>
      </w:pPr>
      <w:r w:rsidRPr="008647EE">
        <w:rPr>
          <w:rFonts w:ascii="Yu Gothic UI" w:eastAsia="Yu Gothic UI" w:hAnsi="Yu Gothic UI" w:hint="eastAsia"/>
          <w:color w:val="FF8C00"/>
          <w:sz w:val="24"/>
          <w:szCs w:val="24"/>
          <w:lang w:eastAsia="zh-CN"/>
        </w:rPr>
        <w:t>何</w:t>
      </w:r>
      <w:r w:rsidRPr="008647EE">
        <w:rPr>
          <w:rFonts w:ascii="Microsoft JhengHei" w:eastAsia="Microsoft JhengHei" w:hAnsi="Microsoft JhengHei" w:cs="Microsoft JhengHei" w:hint="eastAsia"/>
          <w:color w:val="FF8C00"/>
          <w:sz w:val="24"/>
          <w:szCs w:val="24"/>
          <w:lang w:eastAsia="zh-CN"/>
        </w:rPr>
        <w:t>时</w:t>
      </w:r>
      <w:r w:rsidRPr="008647EE">
        <w:rPr>
          <w:rFonts w:ascii="Yu Gothic UI" w:eastAsia="Yu Gothic UI" w:hAnsi="Yu Gothic UI" w:cs="Yu Gothic UI" w:hint="eastAsia"/>
          <w:color w:val="FF8C00"/>
          <w:sz w:val="24"/>
          <w:szCs w:val="24"/>
          <w:lang w:eastAsia="zh-CN"/>
        </w:rPr>
        <w:t>要求民事法官确定是否存在暴力行</w:t>
      </w:r>
      <w:r w:rsidRPr="008647EE">
        <w:rPr>
          <w:rFonts w:ascii="Microsoft JhengHei" w:eastAsia="Microsoft JhengHei" w:hAnsi="Microsoft JhengHei" w:cs="Microsoft JhengHei" w:hint="eastAsia"/>
          <w:color w:val="FF8C00"/>
          <w:sz w:val="24"/>
          <w:szCs w:val="24"/>
          <w:lang w:eastAsia="zh-CN"/>
        </w:rPr>
        <w:t>为</w:t>
      </w:r>
      <w:r w:rsidRPr="008647EE">
        <w:rPr>
          <w:rFonts w:ascii="Yu Gothic UI" w:eastAsia="Yu Gothic UI" w:hAnsi="Yu Gothic UI" w:hint="eastAsia"/>
          <w:color w:val="FF8C00"/>
          <w:sz w:val="24"/>
          <w:szCs w:val="24"/>
          <w:lang w:eastAsia="zh-CN"/>
        </w:rPr>
        <w:t>？</w:t>
      </w:r>
    </w:p>
    <w:p w14:paraId="6AF055E1" w14:textId="7534F849" w:rsidR="00ED054B" w:rsidRPr="008647EE" w:rsidRDefault="00ED054B" w:rsidP="008647EE">
      <w:pPr>
        <w:shd w:val="clear" w:color="auto" w:fill="FFFFFF"/>
        <w:spacing w:before="100" w:beforeAutospacing="1" w:after="100" w:afterAutospacing="1" w:line="240" w:lineRule="auto"/>
        <w:rPr>
          <w:rFonts w:ascii="Yu Gothic UI" w:eastAsia="Yu Gothic UI" w:hAnsi="Yu Gothic UI" w:cs="Times New Roman"/>
          <w:color w:val="244061" w:themeColor="accent1" w:themeShade="80"/>
          <w:lang w:eastAsia="zh-CN"/>
        </w:rPr>
      </w:pPr>
      <w:r w:rsidRPr="008647EE">
        <w:rPr>
          <w:rFonts w:ascii="Yu Gothic UI" w:eastAsia="Yu Gothic UI" w:hAnsi="Yu Gothic UI" w:cs="PMingLiU" w:hint="eastAsia"/>
          <w:color w:val="244061" w:themeColor="accent1" w:themeShade="80"/>
          <w:lang w:eastAsia="zh-CN"/>
        </w:rPr>
        <w:t>那么，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让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我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们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回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顾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一下，除了在改革前已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经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由《民法</w:t>
      </w:r>
      <w:r w:rsidRPr="008647EE">
        <w:rPr>
          <w:rFonts w:ascii="Yu Gothic UI" w:eastAsia="Yu Gothic UI" w:hAnsi="Yu Gothic UI" w:cs="SimSun" w:hint="eastAsia"/>
          <w:color w:val="244061" w:themeColor="accent1" w:themeShade="80"/>
          <w:lang w:eastAsia="zh-CN"/>
        </w:rPr>
        <w:t>》第</w:t>
      </w:r>
      <w:r w:rsidRPr="008647EE">
        <w:rPr>
          <w:rFonts w:ascii="Yu Gothic UI" w:eastAsia="Yu Gothic UI" w:hAnsi="Yu Gothic UI" w:cs="Times New Roman" w:hint="eastAsia"/>
          <w:color w:val="244061" w:themeColor="accent1" w:themeShade="80"/>
          <w:lang w:eastAsia="zh-CN"/>
        </w:rPr>
        <w:t xml:space="preserve"> 342 </w:t>
      </w:r>
      <w:r w:rsidRPr="008647EE">
        <w:rPr>
          <w:rFonts w:ascii="Yu Gothic UI" w:eastAsia="Yu Gothic UI" w:hAnsi="Yu Gothic UI" w:cs="SimSun" w:hint="eastAsia"/>
          <w:color w:val="244061" w:themeColor="accent1" w:themeShade="80"/>
          <w:lang w:eastAsia="zh-CN"/>
        </w:rPr>
        <w:t>条之二和之三加以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规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定，并在其后由《民事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诉讼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法》第</w:t>
      </w:r>
      <w:r w:rsidRPr="008647EE">
        <w:rPr>
          <w:rFonts w:ascii="Yu Gothic UI" w:eastAsia="Yu Gothic UI" w:hAnsi="Yu Gothic UI" w:cs="Times New Roman" w:hint="eastAsia"/>
          <w:color w:val="244061" w:themeColor="accent1" w:themeShade="80"/>
          <w:lang w:eastAsia="zh-CN"/>
        </w:rPr>
        <w:t xml:space="preserve"> 473 </w:t>
      </w:r>
      <w:r w:rsidRPr="008647EE">
        <w:rPr>
          <w:rFonts w:ascii="Yu Gothic UI" w:eastAsia="Yu Gothic UI" w:hAnsi="Yu Gothic UI" w:cs="SimSun" w:hint="eastAsia"/>
          <w:color w:val="244061" w:themeColor="accent1" w:themeShade="80"/>
          <w:lang w:eastAsia="zh-CN"/>
        </w:rPr>
        <w:t>条之二第</w:t>
      </w:r>
      <w:r w:rsidRPr="008647EE">
        <w:rPr>
          <w:rFonts w:ascii="Yu Gothic UI" w:eastAsia="Yu Gothic UI" w:hAnsi="Yu Gothic UI" w:cs="Times New Roman" w:hint="eastAsia"/>
          <w:color w:val="244061" w:themeColor="accent1" w:themeShade="80"/>
          <w:lang w:eastAsia="zh-CN"/>
        </w:rPr>
        <w:t xml:space="preserve"> 69 </w:t>
      </w:r>
      <w:r w:rsidRPr="008647EE">
        <w:rPr>
          <w:rFonts w:ascii="Yu Gothic UI" w:eastAsia="Yu Gothic UI" w:hAnsi="Yu Gothic UI" w:cs="PMingLiU" w:hint="eastAsia"/>
          <w:color w:val="244061" w:themeColor="accent1" w:themeShade="80"/>
          <w:lang w:eastAsia="zh-CN"/>
        </w:rPr>
        <w:t>款及其后</w:t>
      </w:r>
      <w:r w:rsidRPr="008647EE">
        <w:rPr>
          <w:rFonts w:ascii="Yu Gothic UI" w:eastAsia="Yu Gothic UI" w:hAnsi="Yu Gothic UI" w:cs="SimSun" w:hint="eastAsia"/>
          <w:color w:val="244061" w:themeColor="accent1" w:themeShade="80"/>
          <w:lang w:eastAsia="zh-CN"/>
        </w:rPr>
        <w:t>条款重新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组织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和引入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诉讼纪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律的保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护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令之外，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还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有有子女或无子女的分居</w:t>
      </w:r>
      <w:r w:rsidRPr="008647EE">
        <w:rPr>
          <w:rFonts w:ascii="Yu Gothic UI" w:eastAsia="Yu Gothic UI" w:hAnsi="Yu Gothic UI" w:cs="Times New Roman" w:hint="eastAsia"/>
          <w:color w:val="244061" w:themeColor="accent1" w:themeShade="80"/>
          <w:lang w:eastAsia="zh-CN"/>
        </w:rPr>
        <w:t>/</w:t>
      </w:r>
      <w:r w:rsidRPr="008647EE">
        <w:rPr>
          <w:rFonts w:ascii="Yu Gothic UI" w:eastAsia="Yu Gothic UI" w:hAnsi="Yu Gothic UI" w:cs="PMingLiU" w:hint="eastAsia"/>
          <w:color w:val="244061" w:themeColor="accent1" w:themeShade="80"/>
          <w:lang w:eastAsia="zh-CN"/>
        </w:rPr>
        <w:t>离婚民事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诉讼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，以及未婚夫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妇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所生子女的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监护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权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诉讼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。</w:t>
      </w:r>
    </w:p>
    <w:p w14:paraId="0460C72B" w14:textId="37B06C9B" w:rsidR="00ED054B" w:rsidRPr="008647EE" w:rsidRDefault="00ED054B" w:rsidP="008647EE">
      <w:pPr>
        <w:shd w:val="clear" w:color="auto" w:fill="FFFFFF"/>
        <w:spacing w:before="100" w:beforeAutospacing="1" w:after="100" w:afterAutospacing="1" w:line="240" w:lineRule="auto"/>
        <w:rPr>
          <w:rFonts w:ascii="Yu Gothic UI" w:eastAsia="Yu Gothic UI" w:hAnsi="Yu Gothic UI" w:cs="Times New Roman"/>
          <w:color w:val="244061" w:themeColor="accent1" w:themeShade="80"/>
          <w:lang w:eastAsia="zh-CN"/>
        </w:rPr>
      </w:pPr>
      <w:r w:rsidRPr="008647EE">
        <w:rPr>
          <w:rFonts w:ascii="Yu Gothic UI" w:eastAsia="Yu Gothic UI" w:hAnsi="Yu Gothic UI" w:cs="PMingLiU" w:hint="eastAsia"/>
          <w:color w:val="244061" w:themeColor="accent1" w:themeShade="80"/>
          <w:lang w:eastAsia="zh-CN"/>
        </w:rPr>
        <w:t>如今，在此</w:t>
      </w:r>
      <w:r w:rsidRPr="008647EE">
        <w:rPr>
          <w:rFonts w:ascii="Yu Gothic UI" w:eastAsia="Yu Gothic UI" w:hAnsi="Yu Gothic UI" w:cs="SimSun" w:hint="eastAsia"/>
          <w:color w:val="244061" w:themeColor="accent1" w:themeShade="80"/>
          <w:lang w:eastAsia="zh-CN"/>
        </w:rPr>
        <w:t>类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诉讼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中，民事法官在指控暴力行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为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的情况下，有充分的机会管理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诉讼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的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时间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安排，</w:t>
      </w:r>
      <w:r w:rsidRPr="008647EE">
        <w:rPr>
          <w:rFonts w:ascii="Yu Gothic UI" w:eastAsia="Yu Gothic UI" w:hAnsi="Yu Gothic UI" w:cs="Segoe UI"/>
          <w:color w:val="244061" w:themeColor="accent1" w:themeShade="80"/>
          <w:lang w:eastAsia="zh-CN"/>
        </w:rPr>
        <w:t>可以采取“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优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先通道</w:t>
      </w:r>
      <w:r w:rsidRPr="008647EE">
        <w:rPr>
          <w:rFonts w:ascii="Yu Gothic UI" w:eastAsia="Yu Gothic UI" w:hAnsi="Yu Gothic UI" w:cs="Segoe UI"/>
          <w:color w:val="244061" w:themeColor="accent1" w:themeShade="80"/>
          <w:lang w:eastAsia="zh-CN"/>
        </w:rPr>
        <w:t>”，其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实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施方式包括</w:t>
      </w:r>
      <w:r w:rsidRPr="008647EE">
        <w:rPr>
          <w:rFonts w:ascii="Yu Gothic UI" w:eastAsia="Yu Gothic UI" w:hAnsi="Yu Gothic UI" w:cs="Microsoft JhengHei" w:hint="eastAsia"/>
          <w:color w:val="244061" w:themeColor="accent1" w:themeShade="80"/>
          <w:lang w:eastAsia="zh-CN"/>
        </w:rPr>
        <w:t>：</w:t>
      </w:r>
    </w:p>
    <w:p w14:paraId="27E697D4" w14:textId="77777777" w:rsidR="00BB09F8" w:rsidRPr="008647EE" w:rsidRDefault="00BB09F8" w:rsidP="00BB09F8">
      <w:pPr>
        <w:pStyle w:val="Paragrafoelenco"/>
        <w:numPr>
          <w:ilvl w:val="0"/>
          <w:numId w:val="2"/>
        </w:numPr>
        <w:rPr>
          <w:rFonts w:ascii="Yu Gothic UI" w:eastAsia="Yu Gothic UI" w:hAnsi="Yu Gothic UI" w:cs="Segoe UI"/>
          <w:color w:val="244061" w:themeColor="accent1" w:themeShade="80"/>
          <w:lang w:eastAsia="zh-CN"/>
        </w:rPr>
      </w:pP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缩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短程序期</w:t>
      </w:r>
      <w:r w:rsidRPr="008647EE">
        <w:rPr>
          <w:rFonts w:ascii="Yu Gothic UI" w:eastAsia="Yu Gothic UI" w:hAnsi="Yu Gothic UI"/>
          <w:color w:val="244061" w:themeColor="accent1" w:themeShade="80"/>
          <w:lang w:eastAsia="zh-CN"/>
        </w:rPr>
        <w:t>限</w:t>
      </w:r>
    </w:p>
    <w:p w14:paraId="545B6134" w14:textId="77777777" w:rsidR="00BB09F8" w:rsidRPr="008647EE" w:rsidRDefault="00BB09F8" w:rsidP="00BB09F8">
      <w:pPr>
        <w:pStyle w:val="Paragrafoelenco"/>
        <w:numPr>
          <w:ilvl w:val="0"/>
          <w:numId w:val="2"/>
        </w:numPr>
        <w:rPr>
          <w:rFonts w:ascii="Yu Gothic UI" w:eastAsia="Yu Gothic UI" w:hAnsi="Yu Gothic UI" w:cs="Segoe UI"/>
          <w:color w:val="244061" w:themeColor="accent1" w:themeShade="80"/>
          <w:lang w:eastAsia="zh-CN"/>
        </w:rPr>
      </w:pP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赋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予法官（包括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调查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法官）广泛的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职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权，以使家庭法官能够迅速确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认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暴力行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为</w:t>
      </w:r>
    </w:p>
    <w:p w14:paraId="50ACE2C7" w14:textId="77777777" w:rsidR="00BB09F8" w:rsidRPr="008647EE" w:rsidRDefault="00BB09F8" w:rsidP="00BB09F8">
      <w:pPr>
        <w:pStyle w:val="Paragrafoelenco"/>
        <w:numPr>
          <w:ilvl w:val="0"/>
          <w:numId w:val="2"/>
        </w:numPr>
        <w:rPr>
          <w:rFonts w:ascii="Yu Gothic UI" w:eastAsia="Yu Gothic UI" w:hAnsi="Yu Gothic UI" w:cs="Segoe UI"/>
          <w:color w:val="244061" w:themeColor="accent1" w:themeShade="80"/>
          <w:lang w:eastAsia="zh-CN"/>
        </w:rPr>
      </w:pPr>
      <w:r w:rsidRPr="008647EE">
        <w:rPr>
          <w:rFonts w:ascii="Yu Gothic UI" w:eastAsia="Yu Gothic UI" w:hAnsi="Yu Gothic UI" w:hint="eastAsia"/>
          <w:color w:val="244061" w:themeColor="accent1" w:themeShade="80"/>
          <w:lang w:eastAsia="zh-CN"/>
        </w:rPr>
        <w:t>采取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临时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和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紧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急措</w:t>
      </w:r>
      <w:r w:rsidRPr="008647EE">
        <w:rPr>
          <w:rFonts w:ascii="Yu Gothic UI" w:eastAsia="Yu Gothic UI" w:hAnsi="Yu Gothic UI"/>
          <w:color w:val="244061" w:themeColor="accent1" w:themeShade="80"/>
          <w:lang w:eastAsia="zh-CN"/>
        </w:rPr>
        <w:t>施</w:t>
      </w:r>
    </w:p>
    <w:p w14:paraId="199EEDA8" w14:textId="5938D0CD" w:rsidR="00BB09F8" w:rsidRPr="008647EE" w:rsidRDefault="00BB09F8" w:rsidP="00BB09F8">
      <w:pPr>
        <w:rPr>
          <w:rFonts w:ascii="Yu Gothic UI" w:eastAsia="Yu Gothic UI" w:hAnsi="Yu Gothic UI" w:cs="Segoe UI"/>
          <w:color w:val="244061" w:themeColor="accent1" w:themeShade="80"/>
          <w:lang w:eastAsia="zh-CN"/>
        </w:rPr>
      </w:pP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实际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上，最近的民事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诉讼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改革引入了</w:t>
      </w:r>
      <w:r w:rsidRPr="008647EE">
        <w:rPr>
          <w:rFonts w:ascii="Yu Gothic UI" w:eastAsia="Yu Gothic UI" w:hAnsi="Yu Gothic UI" w:cs="Segoe UI"/>
          <w:color w:val="244061" w:themeColor="accent1" w:themeShade="80"/>
          <w:lang w:eastAsia="zh-CN"/>
        </w:rPr>
        <w:t>“</w:t>
      </w:r>
      <w:r w:rsidRPr="008647EE">
        <w:rPr>
          <w:rFonts w:ascii="Yu Gothic UI" w:eastAsia="Yu Gothic UI" w:hAnsi="Yu Gothic UI" w:hint="eastAsia"/>
          <w:color w:val="244061" w:themeColor="accent1" w:themeShade="80"/>
          <w:lang w:eastAsia="zh-CN"/>
        </w:rPr>
        <w:t>家庭和性暴力</w:t>
      </w:r>
      <w:r w:rsidRPr="008647EE">
        <w:rPr>
          <w:rFonts w:ascii="Yu Gothic UI" w:eastAsia="Yu Gothic UI" w:hAnsi="Yu Gothic UI" w:cs="Segoe UI"/>
          <w:color w:val="244061" w:themeColor="accent1" w:themeShade="80"/>
          <w:lang w:eastAsia="zh-CN"/>
        </w:rPr>
        <w:t>”</w:t>
      </w:r>
      <w:r w:rsidRPr="008647EE">
        <w:rPr>
          <w:rFonts w:ascii="Yu Gothic UI" w:eastAsia="Yu Gothic UI" w:hAnsi="Yu Gothic UI" w:hint="eastAsia"/>
          <w:color w:val="244061" w:themeColor="accent1" w:themeShade="80"/>
          <w:lang w:eastAsia="zh-CN"/>
        </w:rPr>
        <w:t>一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节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，通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过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以下新元素使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对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保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护请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求的回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应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更加迅速</w:t>
      </w:r>
      <w:r w:rsidRPr="008647EE">
        <w:rPr>
          <w:rFonts w:ascii="Yu Gothic UI" w:eastAsia="Yu Gothic UI" w:hAnsi="Yu Gothic UI"/>
          <w:color w:val="244061" w:themeColor="accent1" w:themeShade="80"/>
          <w:lang w:eastAsia="zh-CN"/>
        </w:rPr>
        <w:t>：</w:t>
      </w:r>
    </w:p>
    <w:p w14:paraId="01100FC4" w14:textId="3A5ACE58" w:rsidR="00BB09F8" w:rsidRPr="008647EE" w:rsidRDefault="00BB09F8" w:rsidP="008647EE">
      <w:pPr>
        <w:pStyle w:val="Paragrafoelenco"/>
        <w:numPr>
          <w:ilvl w:val="0"/>
          <w:numId w:val="6"/>
        </w:numPr>
        <w:rPr>
          <w:rFonts w:ascii="Yu Gothic UI" w:eastAsia="Yu Gothic UI" w:hAnsi="Yu Gothic UI" w:cs="Segoe UI"/>
          <w:color w:val="244061" w:themeColor="accent1" w:themeShade="80"/>
          <w:lang w:eastAsia="zh-CN"/>
        </w:rPr>
      </w:pPr>
      <w:r w:rsidRPr="008647EE">
        <w:rPr>
          <w:rFonts w:ascii="Yu Gothic UI" w:eastAsia="Yu Gothic UI" w:hAnsi="Yu Gothic UI" w:hint="eastAsia"/>
          <w:color w:val="244061" w:themeColor="accent1" w:themeShade="80"/>
          <w:lang w:eastAsia="zh-CN"/>
        </w:rPr>
        <w:t>提前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发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出警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报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的门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槛</w:t>
      </w:r>
    </w:p>
    <w:p w14:paraId="60397B7D" w14:textId="36DC8500" w:rsidR="00BB09F8" w:rsidRPr="008647EE" w:rsidRDefault="00BB09F8" w:rsidP="008647EE">
      <w:pPr>
        <w:pStyle w:val="Paragrafoelenco"/>
        <w:numPr>
          <w:ilvl w:val="0"/>
          <w:numId w:val="6"/>
        </w:numPr>
        <w:rPr>
          <w:rFonts w:ascii="Yu Gothic UI" w:eastAsia="Yu Gothic UI" w:hAnsi="Yu Gothic UI" w:cs="Segoe UI"/>
          <w:color w:val="244061" w:themeColor="accent1" w:themeShade="80"/>
          <w:lang w:eastAsia="zh-CN"/>
        </w:rPr>
      </w:pP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针对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声称存在暴力的程序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设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立了</w:t>
      </w:r>
      <w:r w:rsidRPr="008647EE">
        <w:rPr>
          <w:rFonts w:ascii="Yu Gothic UI" w:eastAsia="Yu Gothic UI" w:hAnsi="Yu Gothic UI" w:cs="Segoe UI"/>
          <w:color w:val="244061" w:themeColor="accent1" w:themeShade="80"/>
          <w:lang w:eastAsia="zh-CN"/>
        </w:rPr>
        <w:t>“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优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先通道</w:t>
      </w:r>
      <w:r w:rsidRPr="008647EE">
        <w:rPr>
          <w:rFonts w:ascii="Yu Gothic UI" w:eastAsia="Yu Gothic UI" w:hAnsi="Yu Gothic UI" w:cs="Segoe UI"/>
          <w:color w:val="244061" w:themeColor="accent1" w:themeShade="80"/>
          <w:lang w:eastAsia="zh-CN"/>
        </w:rPr>
        <w:t>”</w:t>
      </w:r>
    </w:p>
    <w:p w14:paraId="79820FC5" w14:textId="77777777" w:rsidR="008647EE" w:rsidRPr="008647EE" w:rsidRDefault="00BB09F8" w:rsidP="00BB09F8">
      <w:pPr>
        <w:pStyle w:val="Paragrafoelenco"/>
        <w:numPr>
          <w:ilvl w:val="0"/>
          <w:numId w:val="6"/>
        </w:numPr>
        <w:rPr>
          <w:rFonts w:ascii="Yu Gothic UI" w:eastAsia="Yu Gothic UI" w:hAnsi="Yu Gothic UI" w:cs="Segoe UI"/>
          <w:color w:val="244061" w:themeColor="accent1" w:themeShade="80"/>
          <w:lang w:eastAsia="zh-CN"/>
        </w:rPr>
      </w:pPr>
      <w:r w:rsidRPr="008647EE">
        <w:rPr>
          <w:rFonts w:ascii="Yu Gothic UI" w:eastAsia="Yu Gothic UI" w:hAnsi="Yu Gothic UI" w:hint="eastAsia"/>
          <w:color w:val="244061" w:themeColor="accent1" w:themeShade="80"/>
          <w:lang w:eastAsia="zh-CN"/>
        </w:rPr>
        <w:t>在程序的初步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阶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段确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认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暴</w:t>
      </w:r>
      <w:r w:rsidRPr="008647EE">
        <w:rPr>
          <w:rFonts w:ascii="Yu Gothic UI" w:eastAsia="Yu Gothic UI" w:hAnsi="Yu Gothic UI"/>
          <w:color w:val="244061" w:themeColor="accent1" w:themeShade="80"/>
          <w:lang w:eastAsia="zh-CN"/>
        </w:rPr>
        <w:t>力</w:t>
      </w:r>
    </w:p>
    <w:p w14:paraId="6819C2D3" w14:textId="66F8AA66" w:rsidR="00BB09F8" w:rsidRPr="008647EE" w:rsidRDefault="00BB09F8" w:rsidP="00BB09F8">
      <w:pPr>
        <w:pStyle w:val="Paragrafoelenco"/>
        <w:numPr>
          <w:ilvl w:val="0"/>
          <w:numId w:val="6"/>
        </w:numPr>
        <w:rPr>
          <w:rFonts w:ascii="Yu Gothic UI" w:eastAsia="Yu Gothic UI" w:hAnsi="Yu Gothic UI" w:cs="Segoe UI"/>
          <w:color w:val="244061" w:themeColor="accent1" w:themeShade="80"/>
          <w:lang w:eastAsia="zh-CN"/>
        </w:rPr>
      </w:pP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赋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予法官（包括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调查</w:t>
      </w:r>
      <w:r w:rsidRPr="008647EE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法官）广泛的</w:t>
      </w:r>
      <w:r w:rsidRPr="008647EE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职</w:t>
      </w:r>
      <w:r w:rsidRPr="008647EE">
        <w:rPr>
          <w:rFonts w:ascii="Yu Gothic UI" w:eastAsia="Yu Gothic UI" w:hAnsi="Yu Gothic UI"/>
          <w:color w:val="244061" w:themeColor="accent1" w:themeShade="80"/>
          <w:lang w:eastAsia="zh-CN"/>
        </w:rPr>
        <w:t>权</w:t>
      </w:r>
    </w:p>
    <w:p w14:paraId="2EF72C1A" w14:textId="77777777" w:rsidR="00870464" w:rsidRPr="00870464" w:rsidRDefault="00870464" w:rsidP="00870464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zh-CN"/>
        </w:rPr>
      </w:pPr>
      <w:r w:rsidRPr="00870464">
        <w:rPr>
          <w:rFonts w:ascii="Titillium Web" w:eastAsia="Times New Roman" w:hAnsi="Titillium Web" w:cs="Times New Roman"/>
          <w:color w:val="29353D"/>
          <w:sz w:val="24"/>
          <w:szCs w:val="24"/>
          <w:lang w:eastAsia="zh-CN"/>
        </w:rPr>
        <w:t> </w:t>
      </w:r>
    </w:p>
    <w:p w14:paraId="3D123F02" w14:textId="77777777" w:rsidR="00BB09F8" w:rsidRPr="008647EE" w:rsidRDefault="00BB09F8" w:rsidP="0087046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imSun"/>
          <w:color w:val="FF8C00"/>
          <w:sz w:val="24"/>
          <w:szCs w:val="24"/>
          <w:lang w:eastAsia="zh-CN"/>
        </w:rPr>
      </w:pPr>
      <w:r w:rsidRPr="008647EE">
        <w:rPr>
          <w:rFonts w:ascii="Yu Gothic UI" w:eastAsia="Yu Gothic UI" w:hAnsi="Yu Gothic UI" w:cs="PMingLiU" w:hint="eastAsia"/>
          <w:color w:val="FF8C00"/>
          <w:sz w:val="24"/>
          <w:szCs w:val="24"/>
          <w:lang w:eastAsia="zh-CN"/>
        </w:rPr>
        <w:t>什么是</w:t>
      </w:r>
      <w:r w:rsidRPr="008647EE">
        <w:rPr>
          <w:rFonts w:ascii="Microsoft JhengHei" w:eastAsia="Microsoft JhengHei" w:hAnsi="Microsoft JhengHei" w:cs="Microsoft JhengHei" w:hint="eastAsia"/>
          <w:color w:val="FF8C00"/>
          <w:sz w:val="24"/>
          <w:szCs w:val="24"/>
          <w:lang w:eastAsia="zh-CN"/>
        </w:rPr>
        <w:t>针对</w:t>
      </w:r>
      <w:r w:rsidRPr="008647EE">
        <w:rPr>
          <w:rFonts w:ascii="Yu Gothic UI" w:eastAsia="Yu Gothic UI" w:hAnsi="Yu Gothic UI" w:cs="Yu Gothic UI" w:hint="eastAsia"/>
          <w:color w:val="FF8C00"/>
          <w:sz w:val="24"/>
          <w:szCs w:val="24"/>
          <w:lang w:eastAsia="zh-CN"/>
        </w:rPr>
        <w:t>家庭虐待的保</w:t>
      </w:r>
      <w:r w:rsidRPr="008647EE">
        <w:rPr>
          <w:rFonts w:ascii="Microsoft JhengHei" w:eastAsia="Microsoft JhengHei" w:hAnsi="Microsoft JhengHei" w:cs="Microsoft JhengHei" w:hint="eastAsia"/>
          <w:color w:val="FF8C00"/>
          <w:sz w:val="24"/>
          <w:szCs w:val="24"/>
          <w:lang w:eastAsia="zh-CN"/>
        </w:rPr>
        <w:t>护</w:t>
      </w:r>
      <w:r w:rsidRPr="008647EE">
        <w:rPr>
          <w:rFonts w:ascii="Yu Gothic UI" w:eastAsia="Yu Gothic UI" w:hAnsi="Yu Gothic UI" w:cs="Yu Gothic UI" w:hint="eastAsia"/>
          <w:color w:val="FF8C00"/>
          <w:sz w:val="24"/>
          <w:szCs w:val="24"/>
          <w:lang w:eastAsia="zh-CN"/>
        </w:rPr>
        <w:t>令，以及何</w:t>
      </w:r>
      <w:r w:rsidRPr="008647EE">
        <w:rPr>
          <w:rFonts w:ascii="Microsoft JhengHei" w:eastAsia="Microsoft JhengHei" w:hAnsi="Microsoft JhengHei" w:cs="Microsoft JhengHei" w:hint="eastAsia"/>
          <w:color w:val="FF8C00"/>
          <w:sz w:val="24"/>
          <w:szCs w:val="24"/>
          <w:lang w:eastAsia="zh-CN"/>
        </w:rPr>
        <w:t>时</w:t>
      </w:r>
      <w:r w:rsidRPr="008647EE">
        <w:rPr>
          <w:rFonts w:ascii="Yu Gothic UI" w:eastAsia="Yu Gothic UI" w:hAnsi="Yu Gothic UI" w:cs="Yu Gothic UI" w:hint="eastAsia"/>
          <w:color w:val="FF8C00"/>
          <w:sz w:val="24"/>
          <w:szCs w:val="24"/>
          <w:lang w:eastAsia="zh-CN"/>
        </w:rPr>
        <w:t>可以申</w:t>
      </w:r>
      <w:r w:rsidRPr="008647EE">
        <w:rPr>
          <w:rFonts w:ascii="Microsoft JhengHei" w:eastAsia="Microsoft JhengHei" w:hAnsi="Microsoft JhengHei" w:cs="Microsoft JhengHei" w:hint="eastAsia"/>
          <w:color w:val="FF8C00"/>
          <w:sz w:val="24"/>
          <w:szCs w:val="24"/>
          <w:lang w:eastAsia="zh-CN"/>
        </w:rPr>
        <w:t>请</w:t>
      </w:r>
      <w:r w:rsidRPr="008647EE">
        <w:rPr>
          <w:rFonts w:ascii="Yu Gothic UI" w:eastAsia="Yu Gothic UI" w:hAnsi="Yu Gothic UI" w:cs="Times New Roman" w:hint="eastAsia"/>
          <w:color w:val="FF8C00"/>
          <w:sz w:val="24"/>
          <w:szCs w:val="24"/>
          <w:lang w:eastAsia="zh-CN"/>
        </w:rPr>
        <w:t>/</w:t>
      </w:r>
      <w:r w:rsidRPr="008647EE">
        <w:rPr>
          <w:rFonts w:ascii="Microsoft JhengHei" w:eastAsia="Microsoft JhengHei" w:hAnsi="Microsoft JhengHei" w:cs="Microsoft JhengHei" w:hint="eastAsia"/>
          <w:color w:val="FF8C00"/>
          <w:sz w:val="24"/>
          <w:szCs w:val="24"/>
          <w:lang w:eastAsia="zh-CN"/>
        </w:rPr>
        <w:t>获</w:t>
      </w:r>
      <w:r w:rsidRPr="008647EE">
        <w:rPr>
          <w:rFonts w:ascii="Yu Gothic UI" w:eastAsia="Yu Gothic UI" w:hAnsi="Yu Gothic UI" w:cs="Yu Gothic UI" w:hint="eastAsia"/>
          <w:color w:val="FF8C00"/>
          <w:sz w:val="24"/>
          <w:szCs w:val="24"/>
          <w:lang w:eastAsia="zh-CN"/>
        </w:rPr>
        <w:t>得保</w:t>
      </w:r>
      <w:r w:rsidRPr="008647EE">
        <w:rPr>
          <w:rFonts w:ascii="Microsoft JhengHei" w:eastAsia="Microsoft JhengHei" w:hAnsi="Microsoft JhengHei" w:cs="Microsoft JhengHei" w:hint="eastAsia"/>
          <w:color w:val="FF8C00"/>
          <w:sz w:val="24"/>
          <w:szCs w:val="24"/>
          <w:lang w:eastAsia="zh-CN"/>
        </w:rPr>
        <w:t>护</w:t>
      </w:r>
      <w:r w:rsidRPr="008647EE">
        <w:rPr>
          <w:rFonts w:ascii="Yu Gothic UI" w:eastAsia="Yu Gothic UI" w:hAnsi="Yu Gothic UI" w:cs="Yu Gothic UI" w:hint="eastAsia"/>
          <w:color w:val="FF8C00"/>
          <w:sz w:val="24"/>
          <w:szCs w:val="24"/>
          <w:lang w:eastAsia="zh-CN"/>
        </w:rPr>
        <w:t>令</w:t>
      </w:r>
    </w:p>
    <w:p w14:paraId="65961B6B" w14:textId="6FB454AF" w:rsidR="00BB09F8" w:rsidRPr="00EB5F00" w:rsidRDefault="00BB09F8" w:rsidP="00BB09F8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244061" w:themeColor="accent1" w:themeShade="80"/>
          <w:sz w:val="24"/>
          <w:szCs w:val="24"/>
          <w:lang w:eastAsia="zh-CN"/>
        </w:rPr>
      </w:pPr>
      <w:r w:rsidRPr="00EB5F00">
        <w:rPr>
          <w:rFonts w:ascii="Yu Gothic UI" w:eastAsia="Yu Gothic UI" w:hAnsi="Yu Gothic UI" w:cs="PMingLiU" w:hint="eastAsia"/>
          <w:color w:val="244061" w:themeColor="accent1" w:themeShade="80"/>
          <w:sz w:val="24"/>
          <w:szCs w:val="24"/>
          <w:lang w:eastAsia="zh-CN"/>
        </w:rPr>
        <w:t>保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护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令是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应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一方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请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求，在假定受害人</w:t>
      </w:r>
      <w:r w:rsidRPr="00EB5F00">
        <w:rPr>
          <w:rFonts w:ascii="Yu Gothic UI" w:eastAsia="Yu Gothic UI" w:hAnsi="Yu Gothic UI" w:cs="Segoe UI"/>
          <w:color w:val="244061" w:themeColor="accent1" w:themeShade="80"/>
          <w:lang w:eastAsia="zh-CN"/>
        </w:rPr>
        <w:t>（配偶或前配偶、事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实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婚配偶或前事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实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婚配偶、法定伴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lang w:eastAsia="zh-CN"/>
        </w:rPr>
        <w:t>侣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lang w:eastAsia="zh-CN"/>
        </w:rPr>
        <w:t>、以及其他以不同身份（如父母</w:t>
      </w:r>
      <w:r w:rsidRPr="00EB5F00">
        <w:rPr>
          <w:rFonts w:ascii="Yu Gothic UI" w:eastAsia="Yu Gothic UI" w:hAnsi="Yu Gothic UI" w:cs="Segoe UI"/>
          <w:color w:val="244061" w:themeColor="accent1" w:themeShade="80"/>
          <w:lang w:eastAsia="zh-CN"/>
        </w:rPr>
        <w:t>/子女）共同居住的人</w:t>
      </w:r>
      <w:r w:rsidRPr="00EB5F00">
        <w:rPr>
          <w:rFonts w:ascii="Yu Gothic UI" w:eastAsia="Yu Gothic UI" w:hAnsi="Yu Gothic UI" w:cs="Microsoft JhengHei" w:hint="eastAsia"/>
          <w:color w:val="244061" w:themeColor="accent1" w:themeShade="80"/>
          <w:lang w:eastAsia="zh-CN"/>
        </w:rPr>
        <w:t>）</w:t>
      </w:r>
      <w:r w:rsidRPr="00EB5F00">
        <w:rPr>
          <w:rFonts w:ascii="Yu Gothic UI" w:eastAsia="Yu Gothic UI" w:hAnsi="Yu Gothic UI" w:cs="PMingLiU" w:hint="eastAsia"/>
          <w:color w:val="244061" w:themeColor="accent1" w:themeShade="80"/>
          <w:sz w:val="24"/>
          <w:szCs w:val="24"/>
          <w:lang w:eastAsia="zh-CN"/>
        </w:rPr>
        <w:t>可能遭受危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险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的情况下批准的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预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防措施。</w:t>
      </w:r>
    </w:p>
    <w:p w14:paraId="04272FB2" w14:textId="1DDC6618" w:rsidR="00BB09F8" w:rsidRPr="00EB5F00" w:rsidRDefault="00BB09F8" w:rsidP="00BB09F8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SimSun"/>
          <w:color w:val="244061" w:themeColor="accent1" w:themeShade="80"/>
          <w:sz w:val="24"/>
          <w:szCs w:val="24"/>
          <w:lang w:eastAsia="zh-CN"/>
        </w:rPr>
      </w:pPr>
      <w:r w:rsidRPr="00EB5F00">
        <w:rPr>
          <w:rFonts w:ascii="Yu Gothic UI" w:eastAsia="Yu Gothic UI" w:hAnsi="Yu Gothic UI" w:cs="PMingLiU" w:hint="eastAsia"/>
          <w:color w:val="244061" w:themeColor="accent1" w:themeShade="80"/>
          <w:sz w:val="24"/>
          <w:szCs w:val="24"/>
          <w:lang w:eastAsia="zh-CN"/>
        </w:rPr>
        <w:lastRenderedPageBreak/>
        <w:t>因此，法律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规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定：</w:t>
      </w:r>
      <w:r w:rsidRPr="00EB5F00">
        <w:rPr>
          <w:rFonts w:ascii="Yu Gothic UI" w:eastAsia="Yu Gothic UI" w:hAnsi="Yu Gothic UI" w:cs="Times New Roman" w:hint="eastAsia"/>
          <w:color w:val="244061" w:themeColor="accent1" w:themeShade="80"/>
          <w:sz w:val="24"/>
          <w:szCs w:val="24"/>
          <w:lang w:eastAsia="zh-CN"/>
        </w:rPr>
        <w:t>"</w:t>
      </w:r>
      <w:r w:rsidRPr="00EB5F00">
        <w:rPr>
          <w:rFonts w:ascii="Yu Gothic UI" w:eastAsia="Yu Gothic UI" w:hAnsi="Yu Gothic UI" w:cs="SimSun" w:hint="eastAsia"/>
          <w:color w:val="244061" w:themeColor="accent1" w:themeShade="80"/>
          <w:sz w:val="24"/>
          <w:szCs w:val="24"/>
          <w:lang w:eastAsia="zh-CN"/>
        </w:rPr>
        <w:t>当配偶或伴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侣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或其他同居者的行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为对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另一方的</w:t>
      </w:r>
      <w:r w:rsidRPr="00EB5F00">
        <w:rPr>
          <w:rFonts w:ascii="Yu Gothic UI" w:eastAsia="Yu Gothic UI" w:hAnsi="Yu Gothic UI" w:cs="SimSun" w:hint="eastAsia"/>
          <w:color w:val="244061" w:themeColor="accent1" w:themeShade="80"/>
          <w:sz w:val="24"/>
          <w:szCs w:val="24"/>
          <w:u w:val="single"/>
          <w:lang w:eastAsia="zh-CN"/>
        </w:rPr>
        <w:t>身体</w:t>
      </w:r>
      <w:r w:rsidRPr="00EB5F00">
        <w:rPr>
          <w:rFonts w:ascii="Yu Gothic UI" w:eastAsia="Yu Gothic UI" w:hAnsi="Yu Gothic UI" w:cs="SimSun" w:hint="eastAsia"/>
          <w:color w:val="244061" w:themeColor="accent1" w:themeShade="80"/>
          <w:sz w:val="24"/>
          <w:szCs w:val="24"/>
          <w:lang w:eastAsia="zh-CN"/>
        </w:rPr>
        <w:t>或精神或自由造成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严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重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伤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害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时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，法官可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应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一方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请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求，通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过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法令采取《民事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诉讼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法》第</w:t>
      </w:r>
      <w:r w:rsidRPr="00EB5F00">
        <w:rPr>
          <w:rFonts w:ascii="Yu Gothic UI" w:eastAsia="Yu Gothic UI" w:hAnsi="Yu Gothic UI" w:cs="Times New Roman" w:hint="eastAsia"/>
          <w:color w:val="244061" w:themeColor="accent1" w:themeShade="80"/>
          <w:sz w:val="24"/>
          <w:szCs w:val="24"/>
          <w:lang w:eastAsia="zh-CN"/>
        </w:rPr>
        <w:t xml:space="preserve"> 473 </w:t>
      </w:r>
      <w:r w:rsidRPr="00EB5F00">
        <w:rPr>
          <w:rFonts w:ascii="Yu Gothic UI" w:eastAsia="Yu Gothic UI" w:hAnsi="Yu Gothic UI" w:cs="SimSun" w:hint="eastAsia"/>
          <w:color w:val="244061" w:themeColor="accent1" w:themeShade="80"/>
          <w:sz w:val="24"/>
          <w:szCs w:val="24"/>
          <w:lang w:eastAsia="zh-CN"/>
        </w:rPr>
        <w:t>条</w:t>
      </w:r>
      <w:r w:rsidR="00EB5F00" w:rsidRPr="00EB5F00">
        <w:rPr>
          <w:rFonts w:ascii="Yu Gothic UI" w:eastAsia="Yu Gothic UI" w:hAnsi="Yu Gothic UI" w:cs="SimSun" w:hint="eastAsia"/>
          <w:color w:val="244061" w:themeColor="accent1" w:themeShade="80"/>
          <w:sz w:val="24"/>
          <w:szCs w:val="24"/>
          <w:lang w:eastAsia="zh-CN"/>
        </w:rPr>
        <w:t>bis</w:t>
      </w:r>
      <w:r w:rsidRPr="00EB5F00">
        <w:rPr>
          <w:rFonts w:ascii="Yu Gothic UI" w:eastAsia="Yu Gothic UI" w:hAnsi="Yu Gothic UI" w:cs="SimSun" w:hint="eastAsia"/>
          <w:color w:val="244061" w:themeColor="accent1" w:themeShade="80"/>
          <w:sz w:val="24"/>
          <w:szCs w:val="24"/>
          <w:lang w:eastAsia="zh-CN"/>
        </w:rPr>
        <w:t>第</w:t>
      </w:r>
      <w:r w:rsidRPr="00EB5F00">
        <w:rPr>
          <w:rFonts w:ascii="Yu Gothic UI" w:eastAsia="Yu Gothic UI" w:hAnsi="Yu Gothic UI" w:cs="Times New Roman" w:hint="eastAsia"/>
          <w:color w:val="244061" w:themeColor="accent1" w:themeShade="80"/>
          <w:sz w:val="24"/>
          <w:szCs w:val="24"/>
          <w:lang w:eastAsia="zh-CN"/>
        </w:rPr>
        <w:t xml:space="preserve"> 70 </w:t>
      </w:r>
      <w:r w:rsidRPr="00EB5F00">
        <w:rPr>
          <w:rFonts w:ascii="Yu Gothic UI" w:eastAsia="Yu Gothic UI" w:hAnsi="Yu Gothic UI" w:cs="PMingLiU" w:hint="eastAsia"/>
          <w:color w:val="244061" w:themeColor="accent1" w:themeShade="80"/>
          <w:sz w:val="24"/>
          <w:szCs w:val="24"/>
          <w:lang w:eastAsia="zh-CN"/>
        </w:rPr>
        <w:t>款所述的一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项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或多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项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措施。</w:t>
      </w:r>
    </w:p>
    <w:p w14:paraId="3B9001D4" w14:textId="77777777" w:rsidR="00BB09F8" w:rsidRPr="00EB5F00" w:rsidRDefault="00BB09F8" w:rsidP="00BB09F8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244061" w:themeColor="accent1" w:themeShade="80"/>
          <w:sz w:val="24"/>
          <w:szCs w:val="24"/>
          <w:lang w:eastAsia="zh-CN"/>
        </w:rPr>
      </w:pPr>
      <w:r w:rsidRPr="00EB5F00">
        <w:rPr>
          <w:rFonts w:ascii="Yu Gothic UI" w:eastAsia="Yu Gothic UI" w:hAnsi="Yu Gothic UI" w:cs="PMingLiU" w:hint="eastAsia"/>
          <w:color w:val="244061" w:themeColor="accent1" w:themeShade="80"/>
          <w:sz w:val="24"/>
          <w:szCs w:val="24"/>
          <w:lang w:eastAsia="zh-CN"/>
        </w:rPr>
        <w:t>注意同居不再是必要</w:t>
      </w:r>
      <w:r w:rsidRPr="00EB5F00">
        <w:rPr>
          <w:rFonts w:ascii="Yu Gothic UI" w:eastAsia="Yu Gothic UI" w:hAnsi="Yu Gothic UI" w:cs="SimSun" w:hint="eastAsia"/>
          <w:color w:val="244061" w:themeColor="accent1" w:themeShade="80"/>
          <w:sz w:val="24"/>
          <w:szCs w:val="24"/>
          <w:lang w:eastAsia="zh-CN"/>
        </w:rPr>
        <w:t>条件：</w:t>
      </w:r>
    </w:p>
    <w:p w14:paraId="1EA2E621" w14:textId="77777777" w:rsidR="00BB09F8" w:rsidRPr="00EB5F00" w:rsidRDefault="00BB09F8" w:rsidP="00BB09F8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244061" w:themeColor="accent1" w:themeShade="80"/>
          <w:sz w:val="24"/>
          <w:szCs w:val="24"/>
          <w:lang w:eastAsia="zh-CN"/>
        </w:rPr>
      </w:pPr>
      <w:r w:rsidRPr="00EB5F00">
        <w:rPr>
          <w:rFonts w:ascii="Yu Gothic UI" w:eastAsia="Yu Gothic UI" w:hAnsi="Yu Gothic UI" w:cs="PMingLiU" w:hint="eastAsia"/>
          <w:color w:val="244061" w:themeColor="accent1" w:themeShade="80"/>
          <w:sz w:val="24"/>
          <w:szCs w:val="24"/>
          <w:lang w:eastAsia="zh-CN"/>
        </w:rPr>
        <w:t>在符合保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护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条件的情况下，即使同居关系已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经终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止，也可采取同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样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的措施</w:t>
      </w:r>
      <w:r w:rsidRPr="00EB5F00">
        <w:rPr>
          <w:rFonts w:ascii="Yu Gothic UI" w:eastAsia="Yu Gothic UI" w:hAnsi="Yu Gothic UI" w:cs="Times New Roman" w:hint="eastAsia"/>
          <w:color w:val="244061" w:themeColor="accent1" w:themeShade="80"/>
          <w:sz w:val="24"/>
          <w:szCs w:val="24"/>
          <w:lang w:eastAsia="zh-CN"/>
        </w:rPr>
        <w:t>"</w:t>
      </w:r>
      <w:r w:rsidRPr="00EB5F00">
        <w:rPr>
          <w:rFonts w:ascii="Yu Gothic UI" w:eastAsia="Yu Gothic UI" w:hAnsi="Yu Gothic UI" w:cs="PMingLiU" w:hint="eastAsia"/>
          <w:color w:val="244061" w:themeColor="accent1" w:themeShade="80"/>
          <w:sz w:val="24"/>
          <w:szCs w:val="24"/>
          <w:lang w:eastAsia="zh-CN"/>
        </w:rPr>
        <w:t>：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这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是重新定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义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保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护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令条件的一个重要新要素：</w:t>
      </w:r>
    </w:p>
    <w:p w14:paraId="6A6337BC" w14:textId="77777777" w:rsidR="00BB09F8" w:rsidRPr="00EB5F00" w:rsidRDefault="00BB09F8" w:rsidP="00BB09F8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244061" w:themeColor="accent1" w:themeShade="80"/>
          <w:sz w:val="24"/>
          <w:szCs w:val="24"/>
          <w:lang w:eastAsia="zh-CN"/>
        </w:rPr>
      </w:pPr>
      <w:r w:rsidRPr="00EB5F00">
        <w:rPr>
          <w:rFonts w:ascii="Yu Gothic UI" w:eastAsia="Yu Gothic UI" w:hAnsi="Yu Gothic UI" w:cs="Times New Roman" w:hint="eastAsia"/>
          <w:color w:val="244061" w:themeColor="accent1" w:themeShade="80"/>
          <w:sz w:val="24"/>
          <w:szCs w:val="24"/>
          <w:lang w:eastAsia="zh-CN"/>
        </w:rPr>
        <w:t xml:space="preserve"> - </w:t>
      </w:r>
      <w:r w:rsidRPr="00EB5F00">
        <w:rPr>
          <w:rFonts w:ascii="Yu Gothic UI" w:eastAsia="Yu Gothic UI" w:hAnsi="Yu Gothic UI" w:cs="PMingLiU" w:hint="eastAsia"/>
          <w:color w:val="244061" w:themeColor="accent1" w:themeShade="80"/>
          <w:sz w:val="24"/>
          <w:szCs w:val="24"/>
          <w:lang w:eastAsia="zh-CN"/>
        </w:rPr>
        <w:t>一方提出申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请</w:t>
      </w:r>
    </w:p>
    <w:p w14:paraId="7B5E0687" w14:textId="5D1914D5" w:rsidR="00BB09F8" w:rsidRPr="00EB5F00" w:rsidRDefault="00BB09F8" w:rsidP="00BB09F8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244061" w:themeColor="accent1" w:themeShade="80"/>
          <w:sz w:val="24"/>
          <w:szCs w:val="24"/>
          <w:lang w:eastAsia="zh-CN"/>
        </w:rPr>
      </w:pPr>
      <w:r w:rsidRPr="00EB5F00">
        <w:rPr>
          <w:rFonts w:ascii="Yu Gothic UI" w:eastAsia="Yu Gothic UI" w:hAnsi="Yu Gothic UI" w:cs="Times New Roman" w:hint="eastAsia"/>
          <w:color w:val="244061" w:themeColor="accent1" w:themeShade="80"/>
          <w:sz w:val="24"/>
          <w:szCs w:val="24"/>
          <w:lang w:eastAsia="zh-CN"/>
        </w:rPr>
        <w:t xml:space="preserve">- 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严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重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损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害身体或精神</w:t>
      </w:r>
      <w:r w:rsidRPr="00EB5F00">
        <w:rPr>
          <w:rFonts w:ascii="Yu Gothic UI" w:eastAsia="Yu Gothic UI" w:hAnsi="Yu Gothic UI" w:cs="SimSun" w:hint="eastAsia"/>
          <w:color w:val="244061" w:themeColor="accent1" w:themeShade="80"/>
          <w:sz w:val="24"/>
          <w:szCs w:val="24"/>
          <w:lang w:eastAsia="zh-CN"/>
        </w:rPr>
        <w:t>或自由；</w:t>
      </w:r>
    </w:p>
    <w:p w14:paraId="313BE7A0" w14:textId="77777777" w:rsidR="00BB09F8" w:rsidRPr="00EB5F00" w:rsidRDefault="00BB09F8" w:rsidP="00BB09F8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PMingLiU"/>
          <w:color w:val="244061" w:themeColor="accent1" w:themeShade="80"/>
          <w:sz w:val="24"/>
          <w:szCs w:val="24"/>
          <w:lang w:eastAsia="zh-CN"/>
        </w:rPr>
      </w:pPr>
      <w:r w:rsidRPr="00EB5F00">
        <w:rPr>
          <w:rFonts w:ascii="Yu Gothic UI" w:eastAsia="Yu Gothic UI" w:hAnsi="Yu Gothic UI" w:cs="Times New Roman" w:hint="eastAsia"/>
          <w:color w:val="244061" w:themeColor="accent1" w:themeShade="80"/>
          <w:sz w:val="24"/>
          <w:szCs w:val="24"/>
          <w:lang w:eastAsia="zh-CN"/>
        </w:rPr>
        <w:t xml:space="preserve">- </w:t>
      </w:r>
      <w:r w:rsidRPr="00EB5F00">
        <w:rPr>
          <w:rFonts w:ascii="Yu Gothic UI" w:eastAsia="Yu Gothic UI" w:hAnsi="Yu Gothic UI" w:cs="PMingLiU" w:hint="eastAsia"/>
          <w:color w:val="244061" w:themeColor="accent1" w:themeShade="80"/>
          <w:sz w:val="24"/>
          <w:szCs w:val="24"/>
          <w:lang w:eastAsia="zh-CN"/>
        </w:rPr>
        <w:t>同居，也包括前同居（配偶、</w:t>
      </w:r>
      <w:r w:rsidRPr="00EB5F00">
        <w:rPr>
          <w:rFonts w:ascii="Yu Gothic UI" w:eastAsia="Yu Gothic UI" w:hAnsi="Yu Gothic UI" w:cs="SimSun" w:hint="eastAsia"/>
          <w:color w:val="244061" w:themeColor="accent1" w:themeShade="80"/>
          <w:sz w:val="24"/>
          <w:szCs w:val="24"/>
          <w:lang w:eastAsia="zh-CN"/>
        </w:rPr>
        <w:t>无配偶同居、民事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结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合、以父母</w:t>
      </w:r>
      <w:r w:rsidRPr="00EB5F00">
        <w:rPr>
          <w:rFonts w:ascii="Yu Gothic UI" w:eastAsia="Yu Gothic UI" w:hAnsi="Yu Gothic UI" w:cs="Times New Roman" w:hint="eastAsia"/>
          <w:color w:val="244061" w:themeColor="accent1" w:themeShade="80"/>
          <w:sz w:val="24"/>
          <w:szCs w:val="24"/>
          <w:lang w:eastAsia="zh-CN"/>
        </w:rPr>
        <w:t>/</w:t>
      </w:r>
      <w:r w:rsidRPr="00EB5F00">
        <w:rPr>
          <w:rFonts w:ascii="Yu Gothic UI" w:eastAsia="Yu Gothic UI" w:hAnsi="Yu Gothic UI" w:cs="PMingLiU" w:hint="eastAsia"/>
          <w:color w:val="244061" w:themeColor="accent1" w:themeShade="80"/>
          <w:sz w:val="24"/>
          <w:szCs w:val="24"/>
          <w:lang w:eastAsia="zh-CN"/>
        </w:rPr>
        <w:t>子女等各种身份同居）</w:t>
      </w:r>
    </w:p>
    <w:p w14:paraId="285E2814" w14:textId="77777777" w:rsidR="00BB09F8" w:rsidRDefault="00BB09F8" w:rsidP="00BB09F8">
      <w:pPr>
        <w:shd w:val="clear" w:color="auto" w:fill="FFFFFF"/>
        <w:spacing w:after="150" w:line="240" w:lineRule="auto"/>
        <w:jc w:val="both"/>
        <w:rPr>
          <w:rFonts w:ascii="PMingLiU" w:eastAsia="PMingLiU" w:hAnsi="PMingLiU" w:cs="PMingLiU"/>
          <w:color w:val="29353D"/>
          <w:sz w:val="24"/>
          <w:szCs w:val="24"/>
          <w:lang w:eastAsia="zh-CN"/>
        </w:rPr>
      </w:pPr>
    </w:p>
    <w:p w14:paraId="54B53A8D" w14:textId="77777777" w:rsidR="00BB09F8" w:rsidRPr="00EB5F00" w:rsidRDefault="00BB09F8" w:rsidP="00BB09F8">
      <w:pPr>
        <w:shd w:val="clear" w:color="auto" w:fill="FFFFFF"/>
        <w:spacing w:after="150" w:line="240" w:lineRule="auto"/>
        <w:jc w:val="both"/>
        <w:rPr>
          <w:rFonts w:ascii="PMingLiU" w:eastAsia="PMingLiU" w:hAnsi="PMingLiU" w:cs="PMingLiU"/>
          <w:color w:val="FFC000"/>
          <w:sz w:val="24"/>
          <w:szCs w:val="24"/>
          <w:lang w:eastAsia="zh-CN"/>
        </w:rPr>
      </w:pPr>
    </w:p>
    <w:p w14:paraId="58624C92" w14:textId="26AE073F" w:rsidR="00910AE4" w:rsidRPr="00EB5F00" w:rsidRDefault="00910AE4" w:rsidP="00910AE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FFC000"/>
          <w:sz w:val="24"/>
          <w:szCs w:val="24"/>
          <w:lang w:eastAsia="zh-CN"/>
        </w:rPr>
      </w:pPr>
      <w:r w:rsidRPr="00EB5F00">
        <w:rPr>
          <w:rFonts w:ascii="Yu Gothic UI" w:eastAsia="Yu Gothic UI" w:hAnsi="Yu Gothic UI" w:cs="PMingLiU" w:hint="eastAsia"/>
          <w:color w:val="FFC000"/>
          <w:sz w:val="24"/>
          <w:szCs w:val="24"/>
          <w:lang w:eastAsia="zh-CN"/>
        </w:rPr>
        <w:t>最近改革的另一</w:t>
      </w:r>
      <w:r w:rsidRPr="00EB5F00">
        <w:rPr>
          <w:rFonts w:ascii="Yu Gothic UI" w:eastAsia="Yu Gothic UI" w:hAnsi="Yu Gothic UI" w:cs="SimSun" w:hint="eastAsia"/>
          <w:color w:val="FFC000"/>
          <w:sz w:val="24"/>
          <w:szCs w:val="24"/>
          <w:lang w:eastAsia="zh-CN"/>
        </w:rPr>
        <w:t>个新</w:t>
      </w:r>
      <w:r w:rsidRPr="00EB5F00">
        <w:rPr>
          <w:rFonts w:ascii="Microsoft JhengHei" w:eastAsia="Microsoft JhengHei" w:hAnsi="Microsoft JhengHei" w:cs="Microsoft JhengHei" w:hint="eastAsia"/>
          <w:color w:val="FFC000"/>
          <w:sz w:val="24"/>
          <w:szCs w:val="24"/>
          <w:lang w:eastAsia="zh-CN"/>
        </w:rPr>
        <w:t>颖</w:t>
      </w:r>
      <w:r w:rsidRPr="00EB5F00">
        <w:rPr>
          <w:rFonts w:ascii="Yu Gothic UI" w:eastAsia="Yu Gothic UI" w:hAnsi="Yu Gothic UI" w:cs="Yu Gothic UI" w:hint="eastAsia"/>
          <w:color w:val="FFC000"/>
          <w:sz w:val="24"/>
          <w:szCs w:val="24"/>
          <w:lang w:eastAsia="zh-CN"/>
        </w:rPr>
        <w:t>之</w:t>
      </w:r>
      <w:r w:rsidRPr="00EB5F00">
        <w:rPr>
          <w:rFonts w:ascii="Microsoft JhengHei" w:eastAsia="Microsoft JhengHei" w:hAnsi="Microsoft JhengHei" w:cs="Microsoft JhengHei" w:hint="eastAsia"/>
          <w:color w:val="FFC000"/>
          <w:sz w:val="24"/>
          <w:szCs w:val="24"/>
          <w:lang w:eastAsia="zh-CN"/>
        </w:rPr>
        <w:t>处</w:t>
      </w:r>
      <w:r w:rsidRPr="00EB5F00">
        <w:rPr>
          <w:rFonts w:ascii="Yu Gothic UI" w:eastAsia="Yu Gothic UI" w:hAnsi="Yu Gothic UI" w:cs="Yu Gothic UI" w:hint="eastAsia"/>
          <w:color w:val="FFC000"/>
          <w:sz w:val="24"/>
          <w:szCs w:val="24"/>
          <w:lang w:eastAsia="zh-CN"/>
        </w:rPr>
        <w:t>在于，在</w:t>
      </w:r>
      <w:r w:rsidRPr="00EB5F00">
        <w:rPr>
          <w:rFonts w:ascii="Yu Gothic UI" w:eastAsia="Yu Gothic UI" w:hAnsi="Yu Gothic UI" w:cs="SimSun" w:hint="eastAsia"/>
          <w:color w:val="FFC000"/>
          <w:sz w:val="24"/>
          <w:szCs w:val="24"/>
          <w:lang w:eastAsia="zh-CN"/>
        </w:rPr>
        <w:t>案情</w:t>
      </w:r>
      <w:r w:rsidR="00EB5F00" w:rsidRPr="00EB5F00">
        <w:rPr>
          <w:rFonts w:ascii="Yu Gothic UI" w:eastAsia="Yu Gothic UI" w:hAnsi="Yu Gothic UI" w:cs="SimSun" w:hint="eastAsia"/>
          <w:color w:val="FFC000"/>
          <w:sz w:val="24"/>
          <w:szCs w:val="24"/>
          <w:lang w:eastAsia="zh-CN"/>
        </w:rPr>
        <w:t>申</w:t>
      </w:r>
      <w:r w:rsidR="00EB5F00" w:rsidRPr="00EB5F00">
        <w:rPr>
          <w:rFonts w:ascii="Microsoft JhengHei" w:eastAsia="Microsoft JhengHei" w:hAnsi="Microsoft JhengHei" w:cs="Microsoft JhengHei" w:hint="eastAsia"/>
          <w:color w:val="FFC000"/>
          <w:sz w:val="24"/>
          <w:szCs w:val="24"/>
          <w:lang w:eastAsia="zh-CN"/>
        </w:rPr>
        <w:t>诉进</w:t>
      </w:r>
      <w:r w:rsidR="00EB5F00" w:rsidRPr="00EB5F00">
        <w:rPr>
          <w:rFonts w:ascii="Yu Gothic UI" w:eastAsia="Yu Gothic UI" w:hAnsi="Yu Gothic UI" w:cs="Yu Gothic UI" w:hint="eastAsia"/>
          <w:color w:val="FFC000"/>
          <w:sz w:val="24"/>
          <w:szCs w:val="24"/>
          <w:lang w:eastAsia="zh-CN"/>
        </w:rPr>
        <w:t>行</w:t>
      </w:r>
      <w:r w:rsidR="00EB5F00" w:rsidRPr="00EB5F00">
        <w:rPr>
          <w:rFonts w:ascii="Yu Gothic UI" w:eastAsia="Yu Gothic UI" w:hAnsi="Yu Gothic UI" w:cs="SimSun" w:hint="eastAsia"/>
          <w:color w:val="FFC000"/>
          <w:sz w:val="24"/>
          <w:szCs w:val="24"/>
          <w:lang w:eastAsia="zh-CN"/>
        </w:rPr>
        <w:t>期</w:t>
      </w:r>
      <w:r w:rsidR="00EB5F00" w:rsidRPr="00EB5F00">
        <w:rPr>
          <w:rFonts w:ascii="Microsoft JhengHei" w:eastAsia="Microsoft JhengHei" w:hAnsi="Microsoft JhengHei" w:cs="Microsoft JhengHei" w:hint="eastAsia"/>
          <w:color w:val="FFC000"/>
          <w:sz w:val="24"/>
          <w:szCs w:val="24"/>
          <w:lang w:eastAsia="zh-CN"/>
        </w:rPr>
        <w:t>间</w:t>
      </w:r>
      <w:r w:rsidRPr="00EB5F00">
        <w:rPr>
          <w:rFonts w:ascii="Yu Gothic UI" w:eastAsia="Yu Gothic UI" w:hAnsi="Yu Gothic UI" w:cs="SimSun" w:hint="eastAsia"/>
          <w:color w:val="FFC000"/>
          <w:sz w:val="24"/>
          <w:szCs w:val="24"/>
          <w:lang w:eastAsia="zh-CN"/>
        </w:rPr>
        <w:t>也可以申</w:t>
      </w:r>
      <w:r w:rsidRPr="00EB5F00">
        <w:rPr>
          <w:rFonts w:ascii="Microsoft JhengHei" w:eastAsia="Microsoft JhengHei" w:hAnsi="Microsoft JhengHei" w:cs="Microsoft JhengHei" w:hint="eastAsia"/>
          <w:color w:val="FFC000"/>
          <w:sz w:val="24"/>
          <w:szCs w:val="24"/>
          <w:lang w:eastAsia="zh-CN"/>
        </w:rPr>
        <w:t>请</w:t>
      </w:r>
      <w:r w:rsidRPr="00EB5F00">
        <w:rPr>
          <w:rFonts w:ascii="Yu Gothic UI" w:eastAsia="Yu Gothic UI" w:hAnsi="Yu Gothic UI" w:cs="Yu Gothic UI" w:hint="eastAsia"/>
          <w:color w:val="FFC000"/>
          <w:sz w:val="24"/>
          <w:szCs w:val="24"/>
          <w:lang w:eastAsia="zh-CN"/>
        </w:rPr>
        <w:t>保</w:t>
      </w:r>
      <w:r w:rsidRPr="00EB5F00">
        <w:rPr>
          <w:rFonts w:ascii="Microsoft JhengHei" w:eastAsia="Microsoft JhengHei" w:hAnsi="Microsoft JhengHei" w:cs="Microsoft JhengHei" w:hint="eastAsia"/>
          <w:color w:val="FFC000"/>
          <w:sz w:val="24"/>
          <w:szCs w:val="24"/>
          <w:lang w:eastAsia="zh-CN"/>
        </w:rPr>
        <w:t>护</w:t>
      </w:r>
      <w:r w:rsidRPr="00EB5F00">
        <w:rPr>
          <w:rFonts w:ascii="Yu Gothic UI" w:eastAsia="Yu Gothic UI" w:hAnsi="Yu Gothic UI" w:cs="Yu Gothic UI" w:hint="eastAsia"/>
          <w:color w:val="FFC000"/>
          <w:sz w:val="24"/>
          <w:szCs w:val="24"/>
          <w:lang w:eastAsia="zh-CN"/>
        </w:rPr>
        <w:t>令</w:t>
      </w:r>
    </w:p>
    <w:p w14:paraId="4E206E2E" w14:textId="52C460FC" w:rsidR="00910AE4" w:rsidRPr="00EB5F00" w:rsidRDefault="00910AE4" w:rsidP="00910AE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 w:cs="Times New Roman"/>
          <w:color w:val="244061" w:themeColor="accent1" w:themeShade="80"/>
          <w:sz w:val="24"/>
          <w:szCs w:val="24"/>
          <w:lang w:eastAsia="zh-CN"/>
        </w:rPr>
      </w:pPr>
      <w:r w:rsidRPr="00EB5F00">
        <w:rPr>
          <w:rFonts w:ascii="Yu Gothic UI" w:eastAsia="Yu Gothic UI" w:hAnsi="Yu Gothic UI" w:cs="PMingLiU" w:hint="eastAsia"/>
          <w:color w:val="244061" w:themeColor="accent1" w:themeShade="80"/>
          <w:sz w:val="24"/>
          <w:szCs w:val="24"/>
          <w:lang w:eastAsia="zh-CN"/>
        </w:rPr>
        <w:t>事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实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上，保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护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令完全可以在案情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诉讼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中合法申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请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，因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为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家庭法官可以在指控暴力的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诉讼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中，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为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保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护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儿童和受害者采取最适当的措施，包括与《刑事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诉讼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法典》第</w:t>
      </w:r>
      <w:r w:rsidRPr="00EB5F00">
        <w:rPr>
          <w:rFonts w:ascii="Yu Gothic UI" w:eastAsia="Yu Gothic UI" w:hAnsi="Yu Gothic UI" w:cs="Times New Roman" w:hint="eastAsia"/>
          <w:color w:val="244061" w:themeColor="accent1" w:themeShade="80"/>
          <w:sz w:val="24"/>
          <w:szCs w:val="24"/>
          <w:lang w:eastAsia="zh-CN"/>
        </w:rPr>
        <w:t xml:space="preserve"> 473 </w:t>
      </w:r>
      <w:r w:rsidRPr="00EB5F00">
        <w:rPr>
          <w:rFonts w:ascii="Yu Gothic UI" w:eastAsia="Yu Gothic UI" w:hAnsi="Yu Gothic UI" w:cs="SimSun" w:hint="eastAsia"/>
          <w:color w:val="244061" w:themeColor="accent1" w:themeShade="80"/>
          <w:sz w:val="24"/>
          <w:szCs w:val="24"/>
          <w:lang w:eastAsia="zh-CN"/>
        </w:rPr>
        <w:t>条之二第</w:t>
      </w:r>
      <w:r w:rsidRPr="00EB5F00">
        <w:rPr>
          <w:rFonts w:ascii="Yu Gothic UI" w:eastAsia="Yu Gothic UI" w:hAnsi="Yu Gothic UI" w:cs="Times New Roman" w:hint="eastAsia"/>
          <w:color w:val="244061" w:themeColor="accent1" w:themeShade="80"/>
          <w:sz w:val="24"/>
          <w:szCs w:val="24"/>
          <w:lang w:eastAsia="zh-CN"/>
        </w:rPr>
        <w:t xml:space="preserve"> 70 </w:t>
      </w:r>
      <w:r w:rsidRPr="00EB5F00">
        <w:rPr>
          <w:rFonts w:ascii="Yu Gothic UI" w:eastAsia="Yu Gothic UI" w:hAnsi="Yu Gothic UI" w:cs="PMingLiU" w:hint="eastAsia"/>
          <w:color w:val="244061" w:themeColor="accent1" w:themeShade="80"/>
          <w:sz w:val="24"/>
          <w:szCs w:val="24"/>
          <w:lang w:eastAsia="zh-CN"/>
        </w:rPr>
        <w:t>款所述措施具有相同</w:t>
      </w:r>
      <w:r w:rsidRPr="00EB5F00">
        <w:rPr>
          <w:rFonts w:ascii="Yu Gothic UI" w:eastAsia="Yu Gothic UI" w:hAnsi="Yu Gothic UI" w:cs="SimSun" w:hint="eastAsia"/>
          <w:color w:val="244061" w:themeColor="accent1" w:themeShade="80"/>
          <w:sz w:val="24"/>
          <w:szCs w:val="24"/>
          <w:lang w:eastAsia="zh-CN"/>
        </w:rPr>
        <w:t>内容的措施。</w:t>
      </w:r>
    </w:p>
    <w:p w14:paraId="0800563B" w14:textId="1835011F" w:rsidR="004800E9" w:rsidRPr="00EB5F00" w:rsidRDefault="00910AE4" w:rsidP="00910AE4">
      <w:pPr>
        <w:shd w:val="clear" w:color="auto" w:fill="FFFFFF"/>
        <w:spacing w:after="150" w:line="240" w:lineRule="auto"/>
        <w:jc w:val="both"/>
        <w:rPr>
          <w:rFonts w:ascii="Yu Gothic UI" w:eastAsia="Yu Gothic UI" w:hAnsi="Yu Gothic UI"/>
          <w:color w:val="244061" w:themeColor="accent1" w:themeShade="80"/>
          <w:lang w:eastAsia="zh-CN"/>
        </w:rPr>
      </w:pPr>
      <w:r w:rsidRPr="00EB5F00">
        <w:rPr>
          <w:rFonts w:ascii="Yu Gothic UI" w:eastAsia="Yu Gothic UI" w:hAnsi="Yu Gothic UI" w:cs="PMingLiU" w:hint="eastAsia"/>
          <w:color w:val="244061" w:themeColor="accent1" w:themeShade="80"/>
          <w:sz w:val="24"/>
          <w:szCs w:val="24"/>
          <w:lang w:eastAsia="zh-CN"/>
        </w:rPr>
        <w:t>因此，</w:t>
      </w:r>
      <w:r w:rsidRPr="00EB5F00">
        <w:rPr>
          <w:rFonts w:ascii="Yu Gothic UI" w:eastAsia="Yu Gothic UI" w:hAnsi="Yu Gothic UI" w:cs="SimSun" w:hint="eastAsia"/>
          <w:color w:val="244061" w:themeColor="accent1" w:themeShade="80"/>
          <w:sz w:val="24"/>
          <w:szCs w:val="24"/>
          <w:lang w:eastAsia="zh-CN"/>
        </w:rPr>
        <w:t>无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论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是在案情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实质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（分居、离婚或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对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未婚夫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妇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所生未成年人的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监护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权做出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规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定）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处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理之前，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还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是在</w:t>
      </w:r>
      <w:r w:rsidRPr="00EB5F00">
        <w:rPr>
          <w:rFonts w:ascii="Yu Gothic UI" w:eastAsia="Yu Gothic UI" w:hAnsi="Yu Gothic UI" w:cs="PMingLiU" w:hint="eastAsia"/>
          <w:color w:val="244061" w:themeColor="accent1" w:themeShade="80"/>
          <w:sz w:val="24"/>
          <w:szCs w:val="24"/>
          <w:lang w:eastAsia="zh-CN"/>
        </w:rPr>
        <w:t>上述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诉讼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程序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进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行期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间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，都可以向法官提出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获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得保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护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令的上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诉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，法官可以在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简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易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调查结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束后，利用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调查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权（包括非官</w:t>
      </w:r>
      <w:r w:rsidRPr="00EB5F00">
        <w:rPr>
          <w:rFonts w:ascii="Yu Gothic UI" w:eastAsia="Yu Gothic UI" w:hAnsi="Yu Gothic UI" w:cs="PMingLiU" w:hint="eastAsia"/>
          <w:color w:val="244061" w:themeColor="accent1" w:themeShade="80"/>
          <w:sz w:val="24"/>
          <w:szCs w:val="24"/>
          <w:lang w:eastAsia="zh-CN"/>
        </w:rPr>
        <w:t>方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调查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权）采取保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护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令作</w:t>
      </w:r>
      <w:r w:rsidRPr="00EB5F00">
        <w:rPr>
          <w:rFonts w:ascii="Microsoft JhengHei" w:eastAsia="Microsoft JhengHei" w:hAnsi="Microsoft JhengHei" w:cs="Microsoft JhengHei" w:hint="eastAsia"/>
          <w:color w:val="244061" w:themeColor="accent1" w:themeShade="80"/>
          <w:sz w:val="24"/>
          <w:szCs w:val="24"/>
          <w:lang w:eastAsia="zh-CN"/>
        </w:rPr>
        <w:t>为预</w:t>
      </w:r>
      <w:r w:rsidRPr="00EB5F00">
        <w:rPr>
          <w:rFonts w:ascii="Yu Gothic UI" w:eastAsia="Yu Gothic UI" w:hAnsi="Yu Gothic UI" w:cs="Yu Gothic UI" w:hint="eastAsia"/>
          <w:color w:val="244061" w:themeColor="accent1" w:themeShade="80"/>
          <w:sz w:val="24"/>
          <w:szCs w:val="24"/>
          <w:lang w:eastAsia="zh-CN"/>
        </w:rPr>
        <w:t>防措施。</w:t>
      </w:r>
    </w:p>
    <w:sectPr w:rsidR="004800E9" w:rsidRPr="00EB5F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37E8A"/>
    <w:multiLevelType w:val="multilevel"/>
    <w:tmpl w:val="998C1F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2F4C9A"/>
    <w:multiLevelType w:val="multilevel"/>
    <w:tmpl w:val="0E44C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3B1D88"/>
    <w:multiLevelType w:val="multilevel"/>
    <w:tmpl w:val="33A4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7254FA"/>
    <w:multiLevelType w:val="multilevel"/>
    <w:tmpl w:val="850A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FE7AD7"/>
    <w:multiLevelType w:val="multilevel"/>
    <w:tmpl w:val="E656FD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041F70"/>
    <w:multiLevelType w:val="hybridMultilevel"/>
    <w:tmpl w:val="6B9821F0"/>
    <w:lvl w:ilvl="0" w:tplc="5B3A27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75185">
    <w:abstractNumId w:val="4"/>
  </w:num>
  <w:num w:numId="2" w16cid:durableId="2091342836">
    <w:abstractNumId w:val="0"/>
  </w:num>
  <w:num w:numId="3" w16cid:durableId="18699547">
    <w:abstractNumId w:val="2"/>
  </w:num>
  <w:num w:numId="4" w16cid:durableId="1717504186">
    <w:abstractNumId w:val="3"/>
  </w:num>
  <w:num w:numId="5" w16cid:durableId="1890803053">
    <w:abstractNumId w:val="1"/>
  </w:num>
  <w:num w:numId="6" w16cid:durableId="11568023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64"/>
    <w:rsid w:val="003D6BA0"/>
    <w:rsid w:val="004800E9"/>
    <w:rsid w:val="006559CA"/>
    <w:rsid w:val="007D5ABD"/>
    <w:rsid w:val="008647EE"/>
    <w:rsid w:val="00870464"/>
    <w:rsid w:val="008A747B"/>
    <w:rsid w:val="00910AE4"/>
    <w:rsid w:val="00BB09F8"/>
    <w:rsid w:val="00E776BD"/>
    <w:rsid w:val="00EB5F00"/>
    <w:rsid w:val="00E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2DF6"/>
  <w15:docId w15:val="{C439E542-9C58-4C9F-B55C-4D1C6AAE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70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04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87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870464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5A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D5ABD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y2iqfc">
    <w:name w:val="y2iqfc"/>
    <w:basedOn w:val="Carpredefinitoparagrafo"/>
    <w:rsid w:val="007D5ABD"/>
  </w:style>
  <w:style w:type="paragraph" w:styleId="Paragrafoelenco">
    <w:name w:val="List Paragraph"/>
    <w:basedOn w:val="Normale"/>
    <w:uiPriority w:val="34"/>
    <w:qFormat/>
    <w:rsid w:val="00BB0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9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Sara Zheng</cp:lastModifiedBy>
  <cp:revision>2</cp:revision>
  <dcterms:created xsi:type="dcterms:W3CDTF">2023-11-21T22:06:00Z</dcterms:created>
  <dcterms:modified xsi:type="dcterms:W3CDTF">2023-11-21T22:06:00Z</dcterms:modified>
</cp:coreProperties>
</file>