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CC" w:rsidRDefault="00A028CC" w:rsidP="00D13481"/>
    <w:p w:rsidR="00D44AC3" w:rsidRDefault="00D44AC3" w:rsidP="00D13481"/>
    <w:p w:rsidR="00D44AC3" w:rsidRPr="00D44AC3" w:rsidRDefault="00D44AC3" w:rsidP="00D44AC3">
      <w:pPr>
        <w:jc w:val="center"/>
        <w:rPr>
          <w:b/>
          <w:sz w:val="28"/>
          <w:szCs w:val="28"/>
        </w:rPr>
      </w:pPr>
      <w:r w:rsidRPr="00D44AC3">
        <w:rPr>
          <w:sz w:val="28"/>
          <w:szCs w:val="28"/>
        </w:rPr>
        <w:t>I</w:t>
      </w:r>
      <w:r w:rsidRPr="00D44AC3">
        <w:rPr>
          <w:b/>
          <w:sz w:val="28"/>
          <w:szCs w:val="28"/>
        </w:rPr>
        <w:t>STRUZIONI PER LA RACCOLTA DI ESPETTORATO PER ESAME CITOLOGICO (PAZIENTI ESTERNI)</w:t>
      </w:r>
    </w:p>
    <w:p w:rsidR="00D44AC3" w:rsidRDefault="00D44AC3" w:rsidP="00D44AC3"/>
    <w:p w:rsidR="00D44AC3" w:rsidRDefault="00D44AC3" w:rsidP="00D44AC3"/>
    <w:p w:rsidR="00D44AC3" w:rsidRDefault="00D44AC3" w:rsidP="00D44AC3">
      <w:pPr>
        <w:pStyle w:val="Paragrafoelenco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Raccogliere l’espettorato alla mattina, appena alzati, a digiuno, dopo alcuni colpi di tosse</w:t>
      </w:r>
    </w:p>
    <w:p w:rsidR="00D44AC3" w:rsidRDefault="00D44AC3" w:rsidP="00D44AC3">
      <w:pPr>
        <w:pStyle w:val="Paragrafoelenco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 di eseguire la raccolta lavarsi accuratamente denti e cavo orale</w:t>
      </w:r>
    </w:p>
    <w:p w:rsidR="00D44AC3" w:rsidRDefault="00D44AC3" w:rsidP="00D44AC3">
      <w:pPr>
        <w:pStyle w:val="Paragrafoelenco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Raccogliere il materiale nell’apposito contenitore, fornito dalla SC di Anatomia e Istologia Patologica di via O. Rossi, contenete del conservante (alcool-acido)</w:t>
      </w:r>
    </w:p>
    <w:p w:rsidR="00D44AC3" w:rsidRPr="00AA7573" w:rsidRDefault="00D44AC3" w:rsidP="00D44AC3">
      <w:pPr>
        <w:pStyle w:val="Paragrafoelenco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Espettorare direttamente </w:t>
      </w:r>
      <w:r w:rsidRPr="00AA7573">
        <w:rPr>
          <w:rFonts w:ascii="Times New Roman" w:hAnsi="Times New Roman" w:cs="Times New Roman"/>
        </w:rPr>
        <w:t>nel contenitore</w:t>
      </w:r>
      <w:r w:rsidRPr="00AA7573">
        <w:rPr>
          <w:rFonts w:ascii="Times New Roman" w:hAnsi="Times New Roman" w:cs="Times New Roman"/>
          <w:b/>
        </w:rPr>
        <w:t xml:space="preserve"> (Attenzione</w:t>
      </w:r>
      <w:r w:rsidRPr="00AA7573">
        <w:rPr>
          <w:rFonts w:ascii="Times New Roman" w:hAnsi="Times New Roman" w:cs="Times New Roman"/>
        </w:rPr>
        <w:t>: il conservante non deve essere ingerito in quanto tossico</w:t>
      </w:r>
      <w:r w:rsidRPr="00AA7573">
        <w:rPr>
          <w:rFonts w:ascii="Times New Roman" w:hAnsi="Times New Roman" w:cs="Times New Roman"/>
          <w:b/>
        </w:rPr>
        <w:t>)</w:t>
      </w:r>
    </w:p>
    <w:p w:rsidR="00D44AC3" w:rsidRDefault="00D44AC3" w:rsidP="00D44AC3">
      <w:pPr>
        <w:pStyle w:val="Paragrafoelenco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raccolta deve essere effettuata per 3 giorni, preferibilmente consecutivi, a partire da un giorno qualsiasi della settimana</w:t>
      </w:r>
    </w:p>
    <w:p w:rsidR="00D44AC3" w:rsidRPr="00893536" w:rsidRDefault="00D44AC3" w:rsidP="00D44AC3">
      <w:pPr>
        <w:pStyle w:val="Paragrafoelenco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Conservare i campioni in luogo fresco e consegnarli tutti assieme la mattina dell’ultimo espettorato</w:t>
      </w:r>
    </w:p>
    <w:p w:rsidR="00D44AC3" w:rsidRDefault="00D44AC3" w:rsidP="00D44AC3"/>
    <w:p w:rsidR="00D44AC3" w:rsidRDefault="00D44AC3" w:rsidP="00D44AC3"/>
    <w:p w:rsidR="00D44AC3" w:rsidRPr="00893536" w:rsidRDefault="00D44AC3" w:rsidP="00D44AC3"/>
    <w:p w:rsidR="00D44AC3" w:rsidRDefault="00D44AC3" w:rsidP="00D44AC3">
      <w:pPr>
        <w:rPr>
          <w:b/>
        </w:rPr>
      </w:pPr>
      <w:r w:rsidRPr="00AA7573">
        <w:rPr>
          <w:b/>
        </w:rPr>
        <w:t>CONSEGNA: da LUNEDI’ a VENERDI’ ORE 8-1</w:t>
      </w:r>
      <w:r>
        <w:rPr>
          <w:b/>
        </w:rPr>
        <w:t>1</w:t>
      </w:r>
    </w:p>
    <w:p w:rsidR="00D44AC3" w:rsidRDefault="00D44AC3" w:rsidP="00D44AC3">
      <w:r w:rsidRPr="00893536">
        <w:t xml:space="preserve"> presso Anatomia Patologica (Padiglione Bianchi), via O. Rossi 9, Varese 16-03-2017</w:t>
      </w:r>
    </w:p>
    <w:p w:rsidR="00D44AC3" w:rsidRPr="00893536" w:rsidRDefault="00D44AC3" w:rsidP="00D44AC3">
      <w:r>
        <w:t>(entrare in auto, seguire le indicazioni “Anatomia Patologica”)</w:t>
      </w:r>
    </w:p>
    <w:p w:rsidR="00A028CC" w:rsidRDefault="00A028CC" w:rsidP="00A028CC">
      <w:pPr>
        <w:tabs>
          <w:tab w:val="left" w:pos="1680"/>
        </w:tabs>
      </w:pPr>
    </w:p>
    <w:p w:rsidR="00A028CC" w:rsidRDefault="00A028CC" w:rsidP="00A028CC">
      <w:pPr>
        <w:tabs>
          <w:tab w:val="left" w:pos="1680"/>
        </w:tabs>
      </w:pPr>
    </w:p>
    <w:p w:rsidR="00A028CC" w:rsidRDefault="00A028CC" w:rsidP="00A028CC">
      <w:pPr>
        <w:tabs>
          <w:tab w:val="left" w:pos="1680"/>
        </w:tabs>
      </w:pPr>
    </w:p>
    <w:p w:rsidR="00A028CC" w:rsidRDefault="00A028CC" w:rsidP="00A028CC">
      <w:pPr>
        <w:tabs>
          <w:tab w:val="left" w:pos="1680"/>
        </w:tabs>
      </w:pPr>
    </w:p>
    <w:p w:rsidR="00A028CC" w:rsidRDefault="00A028CC" w:rsidP="00A028CC">
      <w:pPr>
        <w:tabs>
          <w:tab w:val="left" w:pos="1680"/>
        </w:tabs>
      </w:pPr>
    </w:p>
    <w:p w:rsidR="00A028CC" w:rsidRDefault="00D44AC3" w:rsidP="00A028CC">
      <w:pPr>
        <w:tabs>
          <w:tab w:val="left" w:pos="1680"/>
        </w:tabs>
      </w:pPr>
      <w:r>
        <w:t>1/1/2023</w:t>
      </w:r>
    </w:p>
    <w:p w:rsidR="00D44AC3" w:rsidRDefault="00D44AC3" w:rsidP="00A028CC">
      <w:pPr>
        <w:tabs>
          <w:tab w:val="left" w:pos="1680"/>
        </w:tabs>
      </w:pPr>
    </w:p>
    <w:p w:rsidR="00A028CC" w:rsidRDefault="00A028CC" w:rsidP="00A028CC">
      <w:pPr>
        <w:tabs>
          <w:tab w:val="left" w:pos="1680"/>
        </w:tabs>
      </w:pPr>
    </w:p>
    <w:p w:rsidR="00A028CC" w:rsidRDefault="00A028CC" w:rsidP="00A028CC">
      <w:pPr>
        <w:tabs>
          <w:tab w:val="left" w:pos="1680"/>
        </w:tabs>
      </w:pPr>
    </w:p>
    <w:p w:rsidR="00A028CC" w:rsidRDefault="00A028CC" w:rsidP="00A028CC">
      <w:pPr>
        <w:tabs>
          <w:tab w:val="left" w:pos="1680"/>
        </w:tabs>
      </w:pPr>
    </w:p>
    <w:p w:rsidR="00A028CC" w:rsidRDefault="00A028CC" w:rsidP="00A028CC">
      <w:pPr>
        <w:tabs>
          <w:tab w:val="left" w:pos="1680"/>
        </w:tabs>
      </w:pPr>
    </w:p>
    <w:p w:rsidR="00A028CC" w:rsidRDefault="00A028CC" w:rsidP="00A028CC">
      <w:pPr>
        <w:tabs>
          <w:tab w:val="left" w:pos="1680"/>
        </w:tabs>
      </w:pPr>
    </w:p>
    <w:p w:rsidR="00A028CC" w:rsidRDefault="00A028CC" w:rsidP="00A028CC">
      <w:pPr>
        <w:tabs>
          <w:tab w:val="left" w:pos="1680"/>
        </w:tabs>
      </w:pPr>
    </w:p>
    <w:sectPr w:rsidR="00A028CC" w:rsidSect="00373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02" w:right="1134" w:bottom="1701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981" w:rsidRDefault="00631981">
      <w:r>
        <w:separator/>
      </w:r>
    </w:p>
  </w:endnote>
  <w:endnote w:type="continuationSeparator" w:id="1">
    <w:p w:rsidR="00631981" w:rsidRDefault="00631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7" w:rsidRDefault="003C71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CC" w:rsidRDefault="00A028CC" w:rsidP="00A028CC">
    <w:pPr>
      <w:pStyle w:val="Pidipagina"/>
      <w:jc w:val="center"/>
      <w:rPr>
        <w:b/>
        <w:sz w:val="16"/>
      </w:rPr>
    </w:pPr>
  </w:p>
  <w:p w:rsidR="00A07F4C" w:rsidRDefault="00A07F4C" w:rsidP="00A07F4C">
    <w:pPr>
      <w:pStyle w:val="Pidipagina"/>
      <w:jc w:val="center"/>
      <w:rPr>
        <w:b/>
        <w:sz w:val="16"/>
      </w:rPr>
    </w:pPr>
    <w:r>
      <w:rPr>
        <w:b/>
        <w:sz w:val="16"/>
      </w:rPr>
      <w:t xml:space="preserve">Azienda Socio Sanitaria Territoriale dei Sette Laghi – Polo Universitario </w:t>
    </w:r>
  </w:p>
  <w:p w:rsidR="00A07F4C" w:rsidRDefault="00A07F4C" w:rsidP="00A07F4C">
    <w:pPr>
      <w:pStyle w:val="Pidipagina"/>
      <w:jc w:val="center"/>
      <w:rPr>
        <w:sz w:val="16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</w:t>
    </w:r>
    <w:r w:rsidR="007D59CF">
      <w:rPr>
        <w:sz w:val="17"/>
      </w:rPr>
      <w:t xml:space="preserve">- </w:t>
    </w:r>
    <w:r w:rsidR="007D59CF" w:rsidRPr="00884CA7">
      <w:rPr>
        <w:sz w:val="16"/>
        <w:szCs w:val="16"/>
      </w:rPr>
      <w:t>Tel 0332.278.111</w:t>
    </w:r>
    <w:r w:rsidR="007D59CF">
      <w:rPr>
        <w:sz w:val="16"/>
      </w:rPr>
      <w:t xml:space="preserve"> </w:t>
    </w:r>
    <w:r>
      <w:rPr>
        <w:sz w:val="16"/>
      </w:rPr>
      <w:t xml:space="preserve">- </w:t>
    </w:r>
    <w:r w:rsidRPr="002F7B1A">
      <w:rPr>
        <w:sz w:val="17"/>
      </w:rPr>
      <w:t>www.asst-settelaghi.it</w:t>
    </w:r>
    <w:r>
      <w:rPr>
        <w:sz w:val="17"/>
      </w:rPr>
      <w:t xml:space="preserve"> </w:t>
    </w:r>
    <w:r w:rsidRPr="004613C1">
      <w:rPr>
        <w:sz w:val="16"/>
      </w:rPr>
      <w:t>- P.Iva e C.F. 03510050127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69"/>
      <w:gridCol w:w="3150"/>
      <w:gridCol w:w="3260"/>
    </w:tblGrid>
    <w:tr w:rsidR="00A07F4C" w:rsidTr="00EC2BA1">
      <w:tc>
        <w:tcPr>
          <w:tcW w:w="3369" w:type="dxa"/>
        </w:tcPr>
        <w:p w:rsidR="00A07F4C" w:rsidRPr="0024023B" w:rsidRDefault="00A07F4C" w:rsidP="00EC2BA1">
          <w:pPr>
            <w:pStyle w:val="Pidipagina"/>
            <w:jc w:val="center"/>
            <w:rPr>
              <w:sz w:val="17"/>
            </w:rPr>
          </w:pPr>
          <w:r w:rsidRPr="0024023B">
            <w:rPr>
              <w:sz w:val="16"/>
              <w:szCs w:val="16"/>
            </w:rPr>
            <w:t>Ospedale di Circolo e Fondazione Macchi (VA)</w:t>
          </w:r>
        </w:p>
      </w:tc>
      <w:tc>
        <w:tcPr>
          <w:tcW w:w="3150" w:type="dxa"/>
        </w:tcPr>
        <w:p w:rsidR="00A07F4C" w:rsidRDefault="00A07F4C" w:rsidP="00EC2BA1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Filippo Del Ponte (VA)</w:t>
          </w:r>
        </w:p>
      </w:tc>
      <w:tc>
        <w:tcPr>
          <w:tcW w:w="3260" w:type="dxa"/>
        </w:tcPr>
        <w:p w:rsidR="00A07F4C" w:rsidRDefault="00A07F4C" w:rsidP="00EC2BA1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di Cuasso al Monte</w:t>
          </w:r>
        </w:p>
      </w:tc>
    </w:tr>
    <w:tr w:rsidR="00A07F4C" w:rsidTr="00EC2BA1">
      <w:tc>
        <w:tcPr>
          <w:tcW w:w="9779" w:type="dxa"/>
          <w:gridSpan w:val="3"/>
        </w:tcPr>
        <w:p w:rsidR="00A07F4C" w:rsidRPr="00884CA7" w:rsidRDefault="00A07F4C" w:rsidP="007D59CF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 xml:space="preserve">Ospedale Causa Pia Luvini (Cittiglio)      Ospedale Luini Confalonieri (Luino)  </w:t>
          </w:r>
        </w:p>
      </w:tc>
    </w:tr>
    <w:tr w:rsidR="00A07F4C" w:rsidTr="00EC2BA1">
      <w:tc>
        <w:tcPr>
          <w:tcW w:w="9779" w:type="dxa"/>
          <w:gridSpan w:val="3"/>
        </w:tcPr>
        <w:p w:rsidR="00A07F4C" w:rsidRDefault="00A07F4C" w:rsidP="00EC2BA1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Luigi Galmarini (Tradate) - Tel. 0331.817.111</w:t>
          </w:r>
        </w:p>
      </w:tc>
    </w:tr>
  </w:tbl>
  <w:p w:rsidR="00A07F4C" w:rsidRPr="00331E79" w:rsidRDefault="00A07F4C" w:rsidP="00A07F4C">
    <w:pPr>
      <w:spacing w:line="180" w:lineRule="exact"/>
      <w:jc w:val="center"/>
      <w:rPr>
        <w:sz w:val="16"/>
        <w:lang w:val="fr-FR"/>
      </w:rPr>
    </w:pPr>
    <w:r w:rsidRPr="00331E79">
      <w:rPr>
        <w:sz w:val="16"/>
        <w:lang w:val="fr-FR"/>
      </w:rPr>
      <w:t xml:space="preserve">ufficio.protocollo@asst-settelaghi.it   PEC: </w:t>
    </w:r>
    <w:hyperlink r:id="rId1" w:history="1">
      <w:r w:rsidRPr="00305F1A">
        <w:rPr>
          <w:rStyle w:val="Collegamentoipertestuale"/>
          <w:sz w:val="16"/>
          <w:lang w:val="fr-FR"/>
        </w:rPr>
        <w:t>protocollo@pec.asst-settelaghi.it</w:t>
      </w:r>
    </w:hyperlink>
  </w:p>
  <w:p w:rsidR="00A028CC" w:rsidRPr="002F1BBC" w:rsidRDefault="00A028CC" w:rsidP="00A028CC">
    <w:pPr>
      <w:spacing w:line="180" w:lineRule="exact"/>
      <w:jc w:val="center"/>
      <w:rPr>
        <w:sz w:val="16"/>
        <w:lang w:val="fr-FR"/>
      </w:rPr>
    </w:pPr>
  </w:p>
  <w:sdt>
    <w:sdtPr>
      <w:id w:val="1124283"/>
      <w:docPartObj>
        <w:docPartGallery w:val="Page Numbers (Bottom of Page)"/>
        <w:docPartUnique/>
      </w:docPartObj>
    </w:sdtPr>
    <w:sdtContent>
      <w:p w:rsidR="00A028CC" w:rsidRDefault="00167027" w:rsidP="00A028CC">
        <w:pPr>
          <w:pStyle w:val="Pidipagina"/>
          <w:jc w:val="right"/>
        </w:pPr>
        <w:fldSimple w:instr=" PAGE   \* MERGEFORMAT ">
          <w:r w:rsidR="00D44AC3">
            <w:rPr>
              <w:noProof/>
            </w:rPr>
            <w:t>3</w:t>
          </w:r>
        </w:fldSimple>
      </w:p>
    </w:sdtContent>
  </w:sdt>
  <w:p w:rsidR="00DB111E" w:rsidRDefault="00DB111E">
    <w:pPr>
      <w:pStyle w:val="Pidipagina"/>
      <w:ind w:left="2836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1E" w:rsidRDefault="00DB111E">
    <w:pPr>
      <w:pStyle w:val="Pidipagina"/>
      <w:jc w:val="center"/>
      <w:rPr>
        <w:b/>
        <w:sz w:val="16"/>
      </w:rPr>
    </w:pPr>
  </w:p>
  <w:p w:rsidR="00A07F4C" w:rsidRDefault="00A07F4C" w:rsidP="00A07F4C">
    <w:pPr>
      <w:pStyle w:val="Pidipagina"/>
      <w:jc w:val="center"/>
      <w:rPr>
        <w:b/>
        <w:sz w:val="16"/>
      </w:rPr>
    </w:pPr>
    <w:r>
      <w:rPr>
        <w:b/>
        <w:sz w:val="16"/>
      </w:rPr>
      <w:t xml:space="preserve">Azienda Socio Sanitaria Territoriale dei Sette Laghi – Polo Universitario </w:t>
    </w:r>
  </w:p>
  <w:p w:rsidR="001B215E" w:rsidRDefault="00A07F4C" w:rsidP="001B215E">
    <w:pPr>
      <w:pStyle w:val="Pidipagina"/>
      <w:jc w:val="center"/>
      <w:rPr>
        <w:sz w:val="16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</w:t>
    </w:r>
    <w:r w:rsidR="001B215E">
      <w:rPr>
        <w:sz w:val="16"/>
      </w:rPr>
      <w:t xml:space="preserve">- </w:t>
    </w:r>
    <w:r w:rsidR="001B215E" w:rsidRPr="00884CA7">
      <w:rPr>
        <w:sz w:val="16"/>
        <w:szCs w:val="16"/>
      </w:rPr>
      <w:t>Tel 0332.278.111</w:t>
    </w:r>
    <w:r w:rsidR="001B215E">
      <w:rPr>
        <w:sz w:val="16"/>
      </w:rPr>
      <w:t xml:space="preserve"> </w:t>
    </w:r>
    <w:r>
      <w:rPr>
        <w:sz w:val="16"/>
      </w:rPr>
      <w:t xml:space="preserve">- </w:t>
    </w:r>
    <w:r w:rsidRPr="002F7B1A">
      <w:rPr>
        <w:sz w:val="17"/>
      </w:rPr>
      <w:t>www.asst-settelaghi.it</w:t>
    </w:r>
    <w:r>
      <w:rPr>
        <w:sz w:val="17"/>
      </w:rPr>
      <w:t xml:space="preserve"> </w:t>
    </w:r>
    <w:r w:rsidRPr="004613C1">
      <w:rPr>
        <w:sz w:val="16"/>
      </w:rPr>
      <w:t>- P.Iva e C.F. 03510050127</w:t>
    </w:r>
    <w:r w:rsidR="001B215E">
      <w:rPr>
        <w:sz w:val="16"/>
      </w:rPr>
      <w:t xml:space="preserve"> </w:t>
    </w:r>
  </w:p>
  <w:tbl>
    <w:tblPr>
      <w:tblStyle w:val="Grigliatabel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12"/>
      <w:gridCol w:w="3150"/>
      <w:gridCol w:w="3260"/>
    </w:tblGrid>
    <w:tr w:rsidR="00A07F4C" w:rsidTr="002262AD">
      <w:tc>
        <w:tcPr>
          <w:tcW w:w="4112" w:type="dxa"/>
        </w:tcPr>
        <w:p w:rsidR="00A07F4C" w:rsidRPr="0024023B" w:rsidRDefault="00A07F4C" w:rsidP="00EC2BA1">
          <w:pPr>
            <w:pStyle w:val="Pidipagina"/>
            <w:jc w:val="center"/>
            <w:rPr>
              <w:sz w:val="17"/>
            </w:rPr>
          </w:pPr>
          <w:r w:rsidRPr="0024023B">
            <w:rPr>
              <w:sz w:val="16"/>
              <w:szCs w:val="16"/>
            </w:rPr>
            <w:t>Ospedale di Circolo e Fondazione Macchi (VA)</w:t>
          </w:r>
        </w:p>
      </w:tc>
      <w:tc>
        <w:tcPr>
          <w:tcW w:w="3150" w:type="dxa"/>
        </w:tcPr>
        <w:p w:rsidR="00A07F4C" w:rsidRDefault="00A07F4C" w:rsidP="00EC2BA1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Filippo Del Ponte (VA)</w:t>
          </w:r>
        </w:p>
      </w:tc>
      <w:tc>
        <w:tcPr>
          <w:tcW w:w="3260" w:type="dxa"/>
        </w:tcPr>
        <w:p w:rsidR="00A07F4C" w:rsidRDefault="00A07F4C" w:rsidP="00EC2BA1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di Cuasso al Monte</w:t>
          </w:r>
        </w:p>
      </w:tc>
    </w:tr>
    <w:tr w:rsidR="00A07F4C" w:rsidTr="002262AD">
      <w:tc>
        <w:tcPr>
          <w:tcW w:w="10522" w:type="dxa"/>
          <w:gridSpan w:val="3"/>
        </w:tcPr>
        <w:p w:rsidR="00A07F4C" w:rsidRPr="00884CA7" w:rsidRDefault="00A07F4C" w:rsidP="001B215E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Causa Pia Luvini (Cittiglio)      Ospedale Luini Confalonieri (Luino)</w:t>
          </w:r>
          <w:r w:rsidR="002262AD">
            <w:rPr>
              <w:sz w:val="16"/>
              <w:szCs w:val="16"/>
            </w:rPr>
            <w:t xml:space="preserve"> </w:t>
          </w:r>
        </w:p>
      </w:tc>
    </w:tr>
    <w:tr w:rsidR="00A07F4C" w:rsidTr="002262AD">
      <w:tc>
        <w:tcPr>
          <w:tcW w:w="10522" w:type="dxa"/>
          <w:gridSpan w:val="3"/>
        </w:tcPr>
        <w:p w:rsidR="00A07F4C" w:rsidRDefault="00A07F4C" w:rsidP="00EC2BA1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Luigi Galmarini (</w:t>
          </w:r>
          <w:r w:rsidRPr="003F3C02">
            <w:rPr>
              <w:sz w:val="16"/>
              <w:szCs w:val="16"/>
            </w:rPr>
            <w:t>Tradate</w:t>
          </w:r>
          <w:r>
            <w:rPr>
              <w:sz w:val="16"/>
              <w:szCs w:val="16"/>
            </w:rPr>
            <w:t xml:space="preserve">) </w:t>
          </w:r>
          <w:r w:rsidR="002262A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-</w:t>
          </w:r>
          <w:r w:rsidR="002262A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Tel. 0331.817.111</w:t>
          </w:r>
        </w:p>
      </w:tc>
    </w:tr>
  </w:tbl>
  <w:p w:rsidR="00A07F4C" w:rsidRPr="00331E79" w:rsidRDefault="00A07F4C" w:rsidP="00A07F4C">
    <w:pPr>
      <w:spacing w:line="180" w:lineRule="exact"/>
      <w:jc w:val="center"/>
      <w:rPr>
        <w:sz w:val="16"/>
        <w:lang w:val="fr-FR"/>
      </w:rPr>
    </w:pPr>
    <w:r w:rsidRPr="00331E79">
      <w:rPr>
        <w:sz w:val="16"/>
        <w:lang w:val="fr-FR"/>
      </w:rPr>
      <w:t xml:space="preserve">ufficio.protocollo@asst-settelaghi.it   PEC: </w:t>
    </w:r>
    <w:hyperlink r:id="rId1" w:history="1">
      <w:r w:rsidRPr="00305F1A">
        <w:rPr>
          <w:rStyle w:val="Collegamentoipertestuale"/>
          <w:sz w:val="16"/>
          <w:lang w:val="fr-FR"/>
        </w:rPr>
        <w:t>protocollo@pec.asst-settelaghi.it</w:t>
      </w:r>
    </w:hyperlink>
  </w:p>
  <w:p w:rsidR="00B47ACE" w:rsidRPr="002F1BBC" w:rsidRDefault="00B47ACE" w:rsidP="003133E3">
    <w:pPr>
      <w:spacing w:line="180" w:lineRule="exact"/>
      <w:jc w:val="center"/>
      <w:rPr>
        <w:b/>
        <w:sz w:val="17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981" w:rsidRDefault="00631981">
      <w:r>
        <w:separator/>
      </w:r>
    </w:p>
  </w:footnote>
  <w:footnote w:type="continuationSeparator" w:id="1">
    <w:p w:rsidR="00631981" w:rsidRDefault="00631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7" w:rsidRDefault="003C718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7" w:rsidRDefault="003C718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4C" w:rsidRDefault="00EB4B45" w:rsidP="00E652A1">
    <w:pPr>
      <w:ind w:right="-284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-167640</wp:posOffset>
          </wp:positionV>
          <wp:extent cx="7115175" cy="1485900"/>
          <wp:effectExtent l="19050" t="0" r="9525" b="0"/>
          <wp:wrapNone/>
          <wp:docPr id="2" name="Immagine 1" descr="3logh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loghi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51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52A1">
      <w:rPr>
        <w:noProof/>
      </w:rPr>
      <w:t>o</w:t>
    </w:r>
  </w:p>
  <w:p w:rsidR="00A07F4C" w:rsidRDefault="00A07F4C" w:rsidP="00E22999">
    <w:pPr>
      <w:jc w:val="center"/>
      <w:rPr>
        <w:noProof/>
      </w:rPr>
    </w:pPr>
  </w:p>
  <w:p w:rsidR="00A07F4C" w:rsidRDefault="00A07F4C" w:rsidP="00E22999">
    <w:pPr>
      <w:jc w:val="center"/>
      <w:rPr>
        <w:noProof/>
      </w:rPr>
    </w:pPr>
  </w:p>
  <w:p w:rsidR="00DB111E" w:rsidRDefault="00DB111E" w:rsidP="00E22999">
    <w:pPr>
      <w:jc w:val="center"/>
      <w:rPr>
        <w:noProof/>
      </w:rPr>
    </w:pPr>
  </w:p>
  <w:p w:rsidR="00A07F4C" w:rsidRDefault="00A07F4C" w:rsidP="00E22999">
    <w:pPr>
      <w:jc w:val="center"/>
      <w:rPr>
        <w:noProof/>
      </w:rPr>
    </w:pPr>
  </w:p>
  <w:p w:rsidR="00A07F4C" w:rsidRDefault="00A07F4C" w:rsidP="00E22999">
    <w:pPr>
      <w:jc w:val="center"/>
      <w:rPr>
        <w:noProof/>
      </w:rPr>
    </w:pPr>
  </w:p>
  <w:p w:rsidR="00A07F4C" w:rsidRDefault="00A07F4C" w:rsidP="00E22999">
    <w:pPr>
      <w:jc w:val="center"/>
      <w:rPr>
        <w:noProof/>
      </w:rPr>
    </w:pPr>
  </w:p>
  <w:p w:rsidR="009E59C8" w:rsidRDefault="009E59C8" w:rsidP="009E59C8">
    <w:pPr>
      <w:rPr>
        <w:b/>
        <w:sz w:val="21"/>
      </w:rPr>
    </w:pPr>
  </w:p>
  <w:tbl>
    <w:tblPr>
      <w:tblW w:w="10233" w:type="dxa"/>
      <w:jc w:val="center"/>
      <w:tblInd w:w="-4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424"/>
      <w:gridCol w:w="5386"/>
      <w:gridCol w:w="2423"/>
    </w:tblGrid>
    <w:tr w:rsidR="00B3710F" w:rsidTr="00126735">
      <w:trPr>
        <w:trHeight w:val="320"/>
        <w:jc w:val="center"/>
      </w:trPr>
      <w:tc>
        <w:tcPr>
          <w:tcW w:w="2424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B3710F" w:rsidRDefault="00B3710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5386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B3710F" w:rsidRDefault="00126735" w:rsidP="008F5034">
          <w:pPr>
            <w:pStyle w:val="Titolo4"/>
          </w:pPr>
          <w:r>
            <w:t xml:space="preserve">S.C. </w:t>
          </w:r>
          <w:r w:rsidR="008F5034">
            <w:t>Anatomia e Istologia Patologica</w:t>
          </w:r>
        </w:p>
      </w:tc>
      <w:tc>
        <w:tcPr>
          <w:tcW w:w="2423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B3710F" w:rsidRDefault="00B3710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  <w:tr w:rsidR="00B3710F" w:rsidTr="00126735">
      <w:trPr>
        <w:trHeight w:val="320"/>
        <w:jc w:val="center"/>
      </w:trPr>
      <w:tc>
        <w:tcPr>
          <w:tcW w:w="2424" w:type="dxa"/>
          <w:tcBorders>
            <w:top w:val="nil"/>
            <w:left w:val="nil"/>
            <w:bottom w:val="nil"/>
            <w:right w:val="nil"/>
          </w:tcBorders>
        </w:tcPr>
        <w:p w:rsidR="00B3710F" w:rsidRDefault="00B3710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3710F" w:rsidRDefault="0098211E" w:rsidP="008F5034">
          <w:pPr>
            <w:jc w:val="center"/>
            <w:rPr>
              <w:color w:val="000000"/>
              <w:spacing w:val="-6"/>
              <w:sz w:val="21"/>
            </w:rPr>
          </w:pPr>
          <w:r>
            <w:rPr>
              <w:color w:val="000000"/>
              <w:spacing w:val="-6"/>
              <w:sz w:val="21"/>
            </w:rPr>
            <w:t xml:space="preserve">Direttore: </w:t>
          </w:r>
          <w:r w:rsidR="00DC5346">
            <w:rPr>
              <w:color w:val="000000"/>
              <w:spacing w:val="-6"/>
              <w:sz w:val="21"/>
            </w:rPr>
            <w:t>Prof.</w:t>
          </w:r>
          <w:r>
            <w:rPr>
              <w:color w:val="000000"/>
              <w:spacing w:val="-6"/>
              <w:sz w:val="21"/>
            </w:rPr>
            <w:t xml:space="preserve"> </w:t>
          </w:r>
          <w:r w:rsidR="008F5034">
            <w:rPr>
              <w:color w:val="000000"/>
              <w:spacing w:val="-6"/>
              <w:sz w:val="21"/>
            </w:rPr>
            <w:t>Fausto Sessa</w:t>
          </w:r>
        </w:p>
      </w:tc>
      <w:tc>
        <w:tcPr>
          <w:tcW w:w="2423" w:type="dxa"/>
          <w:tcBorders>
            <w:top w:val="nil"/>
            <w:left w:val="nil"/>
            <w:bottom w:val="nil"/>
            <w:right w:val="nil"/>
          </w:tcBorders>
        </w:tcPr>
        <w:p w:rsidR="00B3710F" w:rsidRDefault="00B3710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</w:tbl>
  <w:p w:rsidR="00DB111E" w:rsidRDefault="00DB111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B65EE"/>
    <w:multiLevelType w:val="hybridMultilevel"/>
    <w:tmpl w:val="62167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0E40A7"/>
    <w:rsid w:val="00012AE7"/>
    <w:rsid w:val="00014ABC"/>
    <w:rsid w:val="00021789"/>
    <w:rsid w:val="000259E6"/>
    <w:rsid w:val="0006659F"/>
    <w:rsid w:val="00067AE0"/>
    <w:rsid w:val="000772C9"/>
    <w:rsid w:val="000C391B"/>
    <w:rsid w:val="000C4937"/>
    <w:rsid w:val="000D03F1"/>
    <w:rsid w:val="000E40A7"/>
    <w:rsid w:val="00103704"/>
    <w:rsid w:val="00126735"/>
    <w:rsid w:val="00153F26"/>
    <w:rsid w:val="00167027"/>
    <w:rsid w:val="001B019C"/>
    <w:rsid w:val="001B215E"/>
    <w:rsid w:val="001B25F4"/>
    <w:rsid w:val="001C7C5E"/>
    <w:rsid w:val="0020356A"/>
    <w:rsid w:val="00206706"/>
    <w:rsid w:val="002100EF"/>
    <w:rsid w:val="002262AD"/>
    <w:rsid w:val="002307E6"/>
    <w:rsid w:val="00242663"/>
    <w:rsid w:val="002858A2"/>
    <w:rsid w:val="002951E9"/>
    <w:rsid w:val="002A221D"/>
    <w:rsid w:val="002A5DED"/>
    <w:rsid w:val="002B2EC3"/>
    <w:rsid w:val="002B5782"/>
    <w:rsid w:val="002B6B8D"/>
    <w:rsid w:val="002C0D94"/>
    <w:rsid w:val="002E4161"/>
    <w:rsid w:val="002F1BBC"/>
    <w:rsid w:val="002F7B1A"/>
    <w:rsid w:val="0030031D"/>
    <w:rsid w:val="00300796"/>
    <w:rsid w:val="00305162"/>
    <w:rsid w:val="003133E3"/>
    <w:rsid w:val="00370153"/>
    <w:rsid w:val="0037321E"/>
    <w:rsid w:val="00392BD7"/>
    <w:rsid w:val="00396625"/>
    <w:rsid w:val="003C7187"/>
    <w:rsid w:val="003E6EDE"/>
    <w:rsid w:val="003F2465"/>
    <w:rsid w:val="003F3C02"/>
    <w:rsid w:val="00411575"/>
    <w:rsid w:val="00437D0A"/>
    <w:rsid w:val="004613C1"/>
    <w:rsid w:val="00471809"/>
    <w:rsid w:val="00483992"/>
    <w:rsid w:val="004A2EE7"/>
    <w:rsid w:val="00527ECB"/>
    <w:rsid w:val="00561EF1"/>
    <w:rsid w:val="005752D4"/>
    <w:rsid w:val="00581298"/>
    <w:rsid w:val="005825F1"/>
    <w:rsid w:val="005F551E"/>
    <w:rsid w:val="00631981"/>
    <w:rsid w:val="006562BE"/>
    <w:rsid w:val="00663C19"/>
    <w:rsid w:val="006726E3"/>
    <w:rsid w:val="006B5D33"/>
    <w:rsid w:val="006F2E2C"/>
    <w:rsid w:val="0070390D"/>
    <w:rsid w:val="00712FF5"/>
    <w:rsid w:val="00726E8F"/>
    <w:rsid w:val="00745EA1"/>
    <w:rsid w:val="0075104B"/>
    <w:rsid w:val="007C1771"/>
    <w:rsid w:val="007C69A6"/>
    <w:rsid w:val="007D59CF"/>
    <w:rsid w:val="007D6983"/>
    <w:rsid w:val="007D7991"/>
    <w:rsid w:val="008060E4"/>
    <w:rsid w:val="00820343"/>
    <w:rsid w:val="0085582F"/>
    <w:rsid w:val="00881431"/>
    <w:rsid w:val="00887E28"/>
    <w:rsid w:val="0089228F"/>
    <w:rsid w:val="008B2678"/>
    <w:rsid w:val="008D48D2"/>
    <w:rsid w:val="008F0AD7"/>
    <w:rsid w:val="008F5034"/>
    <w:rsid w:val="00902FC7"/>
    <w:rsid w:val="00927617"/>
    <w:rsid w:val="00932406"/>
    <w:rsid w:val="009345D3"/>
    <w:rsid w:val="00944BE9"/>
    <w:rsid w:val="0094756C"/>
    <w:rsid w:val="009623E9"/>
    <w:rsid w:val="0098211E"/>
    <w:rsid w:val="00993D1E"/>
    <w:rsid w:val="009B1F31"/>
    <w:rsid w:val="009E59C8"/>
    <w:rsid w:val="009F5422"/>
    <w:rsid w:val="00A028CC"/>
    <w:rsid w:val="00A07F4C"/>
    <w:rsid w:val="00A16013"/>
    <w:rsid w:val="00A41E58"/>
    <w:rsid w:val="00A41F70"/>
    <w:rsid w:val="00A4658A"/>
    <w:rsid w:val="00A54B29"/>
    <w:rsid w:val="00A850F6"/>
    <w:rsid w:val="00AA1010"/>
    <w:rsid w:val="00AA1285"/>
    <w:rsid w:val="00AC702B"/>
    <w:rsid w:val="00AD21EA"/>
    <w:rsid w:val="00AE1B60"/>
    <w:rsid w:val="00AF7384"/>
    <w:rsid w:val="00B16A3E"/>
    <w:rsid w:val="00B25124"/>
    <w:rsid w:val="00B3710F"/>
    <w:rsid w:val="00B47ACE"/>
    <w:rsid w:val="00B542D7"/>
    <w:rsid w:val="00B85EF2"/>
    <w:rsid w:val="00B94EAE"/>
    <w:rsid w:val="00BF26F4"/>
    <w:rsid w:val="00C00EBE"/>
    <w:rsid w:val="00C23946"/>
    <w:rsid w:val="00C61E11"/>
    <w:rsid w:val="00C73E65"/>
    <w:rsid w:val="00CA1ABB"/>
    <w:rsid w:val="00CA6EB6"/>
    <w:rsid w:val="00CF3A95"/>
    <w:rsid w:val="00CF74EA"/>
    <w:rsid w:val="00D0197D"/>
    <w:rsid w:val="00D11B46"/>
    <w:rsid w:val="00D13481"/>
    <w:rsid w:val="00D3217C"/>
    <w:rsid w:val="00D44AC3"/>
    <w:rsid w:val="00D51752"/>
    <w:rsid w:val="00D54F81"/>
    <w:rsid w:val="00D55C51"/>
    <w:rsid w:val="00D57588"/>
    <w:rsid w:val="00D73BE6"/>
    <w:rsid w:val="00D852FA"/>
    <w:rsid w:val="00DB111E"/>
    <w:rsid w:val="00DC5346"/>
    <w:rsid w:val="00E22999"/>
    <w:rsid w:val="00E33720"/>
    <w:rsid w:val="00E652A1"/>
    <w:rsid w:val="00EB2E80"/>
    <w:rsid w:val="00EB4B45"/>
    <w:rsid w:val="00EB67C1"/>
    <w:rsid w:val="00EB6BAB"/>
    <w:rsid w:val="00EC03FF"/>
    <w:rsid w:val="00EE4F5D"/>
    <w:rsid w:val="00EE6F62"/>
    <w:rsid w:val="00EF106C"/>
    <w:rsid w:val="00EF34AB"/>
    <w:rsid w:val="00F07F6B"/>
    <w:rsid w:val="00F2787C"/>
    <w:rsid w:val="00FA3C99"/>
    <w:rsid w:val="00FB6DEE"/>
    <w:rsid w:val="00FC1D6A"/>
    <w:rsid w:val="00FD20F2"/>
    <w:rsid w:val="00FE1B47"/>
    <w:rsid w:val="00FE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321E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37321E"/>
    <w:pPr>
      <w:keepNext/>
      <w:spacing w:line="210" w:lineRule="exact"/>
      <w:ind w:left="2836"/>
      <w:outlineLvl w:val="0"/>
    </w:pPr>
    <w:rPr>
      <w:b/>
      <w:sz w:val="21"/>
    </w:rPr>
  </w:style>
  <w:style w:type="paragraph" w:styleId="Titolo2">
    <w:name w:val="heading 2"/>
    <w:basedOn w:val="Normale"/>
    <w:next w:val="Normale"/>
    <w:qFormat/>
    <w:rsid w:val="0037321E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7321E"/>
    <w:pPr>
      <w:keepNext/>
      <w:spacing w:line="210" w:lineRule="exact"/>
      <w:jc w:val="center"/>
      <w:outlineLvl w:val="2"/>
    </w:pPr>
    <w:rPr>
      <w:b/>
      <w:sz w:val="18"/>
    </w:rPr>
  </w:style>
  <w:style w:type="paragraph" w:styleId="Titolo4">
    <w:name w:val="heading 4"/>
    <w:basedOn w:val="Normale"/>
    <w:next w:val="Normale"/>
    <w:qFormat/>
    <w:rsid w:val="0037321E"/>
    <w:pPr>
      <w:keepNext/>
      <w:jc w:val="center"/>
      <w:outlineLvl w:val="3"/>
    </w:pPr>
    <w:rPr>
      <w:b/>
      <w:color w:val="000000"/>
      <w:spacing w:val="-6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7321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rsid w:val="0037321E"/>
    <w:pPr>
      <w:tabs>
        <w:tab w:val="center" w:pos="4819"/>
        <w:tab w:val="right" w:pos="9071"/>
      </w:tabs>
    </w:pPr>
  </w:style>
  <w:style w:type="paragraph" w:styleId="Corpodeltesto">
    <w:name w:val="Body Text"/>
    <w:basedOn w:val="Normale"/>
    <w:rsid w:val="0037321E"/>
    <w:rPr>
      <w:rFonts w:ascii="Arial" w:hAnsi="Arial"/>
      <w:sz w:val="22"/>
    </w:rPr>
  </w:style>
  <w:style w:type="paragraph" w:styleId="Rientrocorpodeltesto">
    <w:name w:val="Body Text Indent"/>
    <w:basedOn w:val="Normale"/>
    <w:rsid w:val="000259E6"/>
    <w:pPr>
      <w:spacing w:after="120"/>
      <w:ind w:left="283"/>
    </w:pPr>
  </w:style>
  <w:style w:type="paragraph" w:customStyle="1" w:styleId="oggetto">
    <w:name w:val="oggetto"/>
    <w:basedOn w:val="Normale"/>
    <w:rsid w:val="0037321E"/>
    <w:pPr>
      <w:ind w:left="992" w:right="4536" w:hanging="992"/>
    </w:pPr>
  </w:style>
  <w:style w:type="paragraph" w:styleId="Testofumetto">
    <w:name w:val="Balloon Text"/>
    <w:basedOn w:val="Normale"/>
    <w:link w:val="TestofumettoCarattere"/>
    <w:rsid w:val="00AD21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D21E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613C1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8CC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8CC"/>
    <w:rPr>
      <w:sz w:val="24"/>
    </w:rPr>
  </w:style>
  <w:style w:type="table" w:styleId="Grigliatabella">
    <w:name w:val="Table Grid"/>
    <w:basedOn w:val="Tabellanormale"/>
    <w:rsid w:val="00A07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44AC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sst-settelaghi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sst-settelagh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8020D-7243-45CB-87FE-DBFAC0A2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Varese, 9 giugno 1997</vt:lpstr>
    </vt:vector>
  </TitlesOfParts>
  <Company>ospedale di circolo -varese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9 giugno 1997</dc:title>
  <dc:creator>Utente</dc:creator>
  <cp:lastModifiedBy>Siss</cp:lastModifiedBy>
  <cp:revision>2</cp:revision>
  <cp:lastPrinted>2017-09-29T14:49:00Z</cp:lastPrinted>
  <dcterms:created xsi:type="dcterms:W3CDTF">2023-01-11T15:53:00Z</dcterms:created>
  <dcterms:modified xsi:type="dcterms:W3CDTF">2023-01-11T15:53:00Z</dcterms:modified>
</cp:coreProperties>
</file>